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548"/>
      </w:tblGrid>
      <w:tr w:rsidR="00E142EB" w14:paraId="353C41A7" w14:textId="77777777" w:rsidTr="00E142EB">
        <w:trPr>
          <w:trHeight w:val="14732"/>
        </w:trPr>
        <w:tc>
          <w:tcPr>
            <w:tcW w:w="9628" w:type="dxa"/>
            <w:tcBorders>
              <w:top w:val="thickThinSmallGap" w:sz="24" w:space="0" w:color="auto"/>
              <w:left w:val="thickThinSmallGap" w:sz="24" w:space="0" w:color="auto"/>
              <w:bottom w:val="thickThinSmallGap" w:sz="24" w:space="0" w:color="auto"/>
              <w:right w:val="thickThinSmallGap" w:sz="24" w:space="0" w:color="auto"/>
            </w:tcBorders>
            <w:vAlign w:val="center"/>
          </w:tcPr>
          <w:p w14:paraId="6B2A4EAD" w14:textId="77777777" w:rsidR="00E142EB" w:rsidRPr="00835FD0" w:rsidRDefault="00E142EB" w:rsidP="00E142EB">
            <w:pPr>
              <w:pStyle w:val="Heading2"/>
              <w:spacing w:before="120"/>
              <w:ind w:left="0" w:firstLine="0"/>
              <w:jc w:val="center"/>
              <w:rPr>
                <w:rFonts w:asciiTheme="majorHAnsi" w:hAnsiTheme="majorHAnsi" w:cstheme="majorHAnsi"/>
                <w:sz w:val="96"/>
                <w:szCs w:val="96"/>
              </w:rPr>
            </w:pPr>
            <w:r w:rsidRPr="00835FD0">
              <w:rPr>
                <w:rFonts w:asciiTheme="majorHAnsi" w:eastAsia="Garamond,Gill Sans" w:hAnsiTheme="majorHAnsi" w:cstheme="majorHAnsi"/>
                <w:sz w:val="96"/>
                <w:szCs w:val="96"/>
              </w:rPr>
              <w:t>Byng Road</w:t>
            </w:r>
          </w:p>
          <w:p w14:paraId="51192767" w14:textId="77777777" w:rsidR="00E142EB" w:rsidRPr="00835FD0" w:rsidRDefault="00E142EB" w:rsidP="00E142EB">
            <w:pPr>
              <w:pStyle w:val="Heading2"/>
              <w:spacing w:before="120"/>
              <w:ind w:left="0" w:firstLine="0"/>
              <w:jc w:val="center"/>
              <w:rPr>
                <w:rFonts w:asciiTheme="majorHAnsi" w:hAnsiTheme="majorHAnsi" w:cstheme="majorHAnsi"/>
                <w:sz w:val="96"/>
                <w:szCs w:val="96"/>
              </w:rPr>
            </w:pPr>
            <w:r w:rsidRPr="00835FD0">
              <w:rPr>
                <w:rFonts w:asciiTheme="majorHAnsi" w:eastAsia="Garamond,Gill Sans" w:hAnsiTheme="majorHAnsi" w:cstheme="majorHAnsi"/>
                <w:sz w:val="96"/>
                <w:szCs w:val="96"/>
              </w:rPr>
              <w:t>Allotments Group</w:t>
            </w:r>
          </w:p>
          <w:p w14:paraId="4D096B44" w14:textId="77777777" w:rsidR="00E142EB" w:rsidRPr="00835FD0" w:rsidRDefault="00E142EB" w:rsidP="00E142EB">
            <w:pPr>
              <w:pStyle w:val="Heading2"/>
              <w:spacing w:before="120"/>
              <w:ind w:left="0" w:firstLine="0"/>
              <w:jc w:val="center"/>
              <w:rPr>
                <w:rFonts w:asciiTheme="majorHAnsi" w:hAnsiTheme="majorHAnsi" w:cstheme="majorHAnsi"/>
                <w:sz w:val="96"/>
                <w:szCs w:val="96"/>
              </w:rPr>
            </w:pPr>
          </w:p>
          <w:p w14:paraId="7D64E92A" w14:textId="77777777" w:rsidR="00E142EB" w:rsidRPr="00835FD0" w:rsidRDefault="00E142EB" w:rsidP="00E142EB">
            <w:pPr>
              <w:pStyle w:val="Heading2"/>
              <w:spacing w:before="120"/>
              <w:ind w:left="0" w:firstLine="0"/>
              <w:jc w:val="center"/>
              <w:rPr>
                <w:rFonts w:asciiTheme="majorHAnsi" w:hAnsiTheme="majorHAnsi" w:cstheme="majorHAnsi"/>
                <w:sz w:val="96"/>
                <w:szCs w:val="96"/>
              </w:rPr>
            </w:pPr>
            <w:r w:rsidRPr="00835FD0">
              <w:rPr>
                <w:rFonts w:asciiTheme="majorHAnsi" w:eastAsia="Garamond,Gill Sans" w:hAnsiTheme="majorHAnsi" w:cstheme="majorHAnsi"/>
                <w:sz w:val="96"/>
                <w:szCs w:val="96"/>
              </w:rPr>
              <w:t>Member’s Handbook</w:t>
            </w:r>
          </w:p>
          <w:p w14:paraId="2351EBD1" w14:textId="77777777" w:rsidR="00E142EB" w:rsidRPr="00835FD0" w:rsidRDefault="00E142EB" w:rsidP="00E142EB">
            <w:pPr>
              <w:pStyle w:val="Heading2"/>
              <w:spacing w:before="120"/>
              <w:ind w:left="0" w:firstLine="0"/>
              <w:jc w:val="center"/>
              <w:rPr>
                <w:rFonts w:asciiTheme="majorHAnsi" w:hAnsiTheme="majorHAnsi" w:cstheme="majorHAnsi"/>
                <w:sz w:val="96"/>
                <w:szCs w:val="96"/>
              </w:rPr>
            </w:pPr>
          </w:p>
          <w:p w14:paraId="18D078A3" w14:textId="77777777" w:rsidR="00E142EB" w:rsidRPr="00835FD0" w:rsidRDefault="00E142EB" w:rsidP="00E142EB">
            <w:pPr>
              <w:pStyle w:val="Heading2"/>
              <w:spacing w:before="120"/>
              <w:ind w:left="0" w:firstLine="0"/>
              <w:jc w:val="center"/>
              <w:rPr>
                <w:rFonts w:asciiTheme="majorHAnsi" w:hAnsiTheme="majorHAnsi" w:cstheme="majorHAnsi"/>
                <w:sz w:val="56"/>
                <w:szCs w:val="56"/>
              </w:rPr>
            </w:pPr>
            <w:r w:rsidRPr="00835FD0">
              <w:rPr>
                <w:rFonts w:asciiTheme="majorHAnsi" w:eastAsia="Garamond,Gill Sans" w:hAnsiTheme="majorHAnsi" w:cstheme="majorHAnsi"/>
                <w:sz w:val="56"/>
                <w:szCs w:val="56"/>
              </w:rPr>
              <w:t>including</w:t>
            </w:r>
          </w:p>
          <w:p w14:paraId="10B0B22D" w14:textId="77777777" w:rsidR="00E142EB" w:rsidRPr="00835FD0" w:rsidRDefault="00E142EB" w:rsidP="00E142EB">
            <w:pPr>
              <w:pStyle w:val="Heading2"/>
              <w:spacing w:before="120"/>
              <w:ind w:left="0" w:firstLine="0"/>
              <w:jc w:val="center"/>
              <w:rPr>
                <w:rFonts w:asciiTheme="majorHAnsi" w:hAnsiTheme="majorHAnsi" w:cstheme="majorHAnsi"/>
                <w:sz w:val="52"/>
                <w:szCs w:val="52"/>
              </w:rPr>
            </w:pPr>
            <w:r w:rsidRPr="00835FD0">
              <w:rPr>
                <w:rFonts w:asciiTheme="majorHAnsi" w:eastAsia="Garamond,Gill Sans" w:hAnsiTheme="majorHAnsi" w:cstheme="majorHAnsi"/>
                <w:sz w:val="52"/>
                <w:szCs w:val="52"/>
              </w:rPr>
              <w:t>Terms and Conditions</w:t>
            </w:r>
          </w:p>
          <w:p w14:paraId="3011405C" w14:textId="77777777" w:rsidR="00E142EB" w:rsidRDefault="00E142EB" w:rsidP="00E142EB">
            <w:pPr>
              <w:pStyle w:val="Heading2"/>
              <w:spacing w:before="120"/>
              <w:ind w:left="0" w:firstLine="0"/>
              <w:jc w:val="center"/>
              <w:rPr>
                <w:rFonts w:asciiTheme="majorHAnsi" w:eastAsia="Garamond,Gill Sans" w:hAnsiTheme="majorHAnsi" w:cstheme="majorHAnsi"/>
                <w:sz w:val="56"/>
                <w:szCs w:val="56"/>
              </w:rPr>
            </w:pPr>
            <w:r w:rsidRPr="00835FD0">
              <w:rPr>
                <w:rFonts w:asciiTheme="majorHAnsi" w:eastAsia="Garamond,Gill Sans" w:hAnsiTheme="majorHAnsi" w:cstheme="majorHAnsi"/>
                <w:sz w:val="56"/>
                <w:szCs w:val="56"/>
              </w:rPr>
              <w:t>Tenancy Agreement</w:t>
            </w:r>
          </w:p>
          <w:p w14:paraId="1D55A58D" w14:textId="739CA9E3" w:rsidR="00E142EB" w:rsidRDefault="00E142EB" w:rsidP="00E142EB">
            <w:pPr>
              <w:pStyle w:val="Heading2"/>
              <w:spacing w:before="120"/>
              <w:ind w:left="0" w:firstLine="0"/>
              <w:jc w:val="center"/>
              <w:rPr>
                <w:rFonts w:asciiTheme="majorHAnsi" w:eastAsia="Garamond,Gill Sans" w:hAnsiTheme="majorHAnsi" w:cstheme="majorHAnsi"/>
                <w:sz w:val="56"/>
                <w:szCs w:val="56"/>
              </w:rPr>
            </w:pPr>
            <w:r>
              <w:rPr>
                <w:rFonts w:asciiTheme="majorHAnsi" w:eastAsia="Garamond,Gill Sans" w:hAnsiTheme="majorHAnsi" w:cstheme="majorHAnsi"/>
                <w:sz w:val="56"/>
                <w:szCs w:val="56"/>
              </w:rPr>
              <w:t>and</w:t>
            </w:r>
          </w:p>
          <w:p w14:paraId="46C3B7D9" w14:textId="572EC842" w:rsidR="00E142EB" w:rsidRPr="00835FD0" w:rsidRDefault="00E142EB" w:rsidP="00E142EB">
            <w:pPr>
              <w:pStyle w:val="Heading2"/>
              <w:spacing w:before="120"/>
              <w:ind w:left="0" w:firstLine="0"/>
              <w:jc w:val="center"/>
              <w:rPr>
                <w:rFonts w:asciiTheme="majorHAnsi" w:hAnsiTheme="majorHAnsi" w:cstheme="majorHAnsi"/>
                <w:sz w:val="56"/>
                <w:szCs w:val="56"/>
              </w:rPr>
            </w:pPr>
            <w:r>
              <w:rPr>
                <w:rFonts w:asciiTheme="majorHAnsi" w:hAnsiTheme="majorHAnsi" w:cstheme="majorHAnsi"/>
                <w:sz w:val="56"/>
                <w:szCs w:val="56"/>
              </w:rPr>
              <w:t>Application to Erect a Structure</w:t>
            </w:r>
          </w:p>
          <w:p w14:paraId="20DEDD6B" w14:textId="77777777" w:rsidR="00E142EB" w:rsidRPr="00835FD0" w:rsidRDefault="00E142EB" w:rsidP="00E142EB">
            <w:pPr>
              <w:pStyle w:val="Heading2"/>
              <w:spacing w:before="120"/>
              <w:ind w:left="0" w:firstLine="0"/>
              <w:jc w:val="center"/>
              <w:rPr>
                <w:rFonts w:asciiTheme="majorHAnsi" w:hAnsiTheme="majorHAnsi" w:cstheme="majorHAnsi"/>
                <w:sz w:val="96"/>
                <w:szCs w:val="96"/>
              </w:rPr>
            </w:pPr>
          </w:p>
          <w:p w14:paraId="22527264" w14:textId="77777777" w:rsidR="00E142EB" w:rsidRDefault="00E142EB" w:rsidP="009B3292">
            <w:pPr>
              <w:pStyle w:val="Heading2"/>
              <w:spacing w:before="0"/>
              <w:ind w:left="0" w:firstLine="0"/>
              <w:jc w:val="center"/>
              <w:rPr>
                <w:rFonts w:asciiTheme="majorHAnsi" w:eastAsia="Garamond,Gill Sans" w:hAnsiTheme="majorHAnsi" w:cstheme="majorHAnsi"/>
                <w:sz w:val="96"/>
                <w:szCs w:val="96"/>
              </w:rPr>
            </w:pPr>
            <w:r w:rsidRPr="00835FD0">
              <w:rPr>
                <w:rFonts w:asciiTheme="majorHAnsi" w:eastAsia="Garamond,Gill Sans" w:hAnsiTheme="majorHAnsi" w:cstheme="majorHAnsi"/>
                <w:sz w:val="96"/>
                <w:szCs w:val="96"/>
              </w:rPr>
              <w:t>20</w:t>
            </w:r>
            <w:r>
              <w:rPr>
                <w:rFonts w:asciiTheme="majorHAnsi" w:eastAsia="Garamond,Gill Sans" w:hAnsiTheme="majorHAnsi" w:cstheme="majorHAnsi"/>
                <w:sz w:val="96"/>
                <w:szCs w:val="96"/>
              </w:rPr>
              <w:t>2</w:t>
            </w:r>
            <w:r w:rsidR="00396061">
              <w:rPr>
                <w:rFonts w:asciiTheme="majorHAnsi" w:eastAsia="Garamond,Gill Sans" w:hAnsiTheme="majorHAnsi" w:cstheme="majorHAnsi"/>
                <w:sz w:val="96"/>
                <w:szCs w:val="96"/>
              </w:rPr>
              <w:t>4</w:t>
            </w:r>
          </w:p>
          <w:p w14:paraId="7601919E" w14:textId="7FECDB17" w:rsidR="009B3292" w:rsidRPr="009B3292" w:rsidRDefault="009B3292" w:rsidP="009B3292">
            <w:pPr>
              <w:pStyle w:val="Heading2"/>
              <w:spacing w:before="0"/>
              <w:ind w:left="0" w:firstLine="0"/>
              <w:jc w:val="center"/>
              <w:rPr>
                <w:rFonts w:asciiTheme="majorHAnsi" w:hAnsiTheme="majorHAnsi" w:cstheme="majorHAnsi"/>
                <w:sz w:val="32"/>
                <w:szCs w:val="32"/>
              </w:rPr>
            </w:pPr>
            <w:r>
              <w:rPr>
                <w:rFonts w:asciiTheme="majorHAnsi" w:hAnsiTheme="majorHAnsi" w:cstheme="majorHAnsi"/>
                <w:sz w:val="32"/>
                <w:szCs w:val="32"/>
              </w:rPr>
              <w:t>Updated in May 2024</w:t>
            </w:r>
          </w:p>
        </w:tc>
      </w:tr>
    </w:tbl>
    <w:p w14:paraId="58F5B4C9" w14:textId="2A130EF4" w:rsidR="00C70312" w:rsidRPr="005373EE" w:rsidRDefault="00334218" w:rsidP="005D313C">
      <w:pPr>
        <w:pStyle w:val="Heading2"/>
        <w:spacing w:before="42"/>
        <w:ind w:left="0" w:right="116" w:firstLine="0"/>
        <w:jc w:val="left"/>
        <w:rPr>
          <w:rFonts w:ascii="Garamond" w:hAnsi="Garamond" w:cs="Gill Sans"/>
          <w:color w:val="FF0000"/>
        </w:rPr>
        <w:sectPr w:rsidR="00C70312" w:rsidRPr="005373EE" w:rsidSect="004574C5">
          <w:pgSz w:w="11906" w:h="16838" w:code="9"/>
          <w:pgMar w:top="1134" w:right="1134" w:bottom="1134" w:left="1134" w:header="709" w:footer="277" w:gutter="0"/>
          <w:pgNumType w:start="2"/>
          <w:cols w:space="708"/>
          <w:docGrid w:linePitch="360"/>
        </w:sectPr>
      </w:pPr>
      <w:r>
        <w:rPr>
          <w:rFonts w:ascii="Garamond" w:hAnsi="Garamond" w:cs="Gill Sans"/>
          <w:noProof/>
          <w:color w:val="FF0000"/>
        </w:rPr>
        <w:lastRenderedPageBreak/>
        <w:drawing>
          <wp:inline distT="0" distB="0" distL="0" distR="0" wp14:anchorId="38316A4D" wp14:editId="778970D4">
            <wp:extent cx="9328022" cy="6240780"/>
            <wp:effectExtent l="318" t="0" r="7302" b="7303"/>
            <wp:docPr id="1134034705"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34705" name="Picture 2" descr="A diagram of a diagram&#10;&#10;Description automatically generated"/>
                    <pic:cNvPicPr/>
                  </pic:nvPicPr>
                  <pic:blipFill rotWithShape="1">
                    <a:blip r:embed="rId8"/>
                    <a:srcRect l="4993" t="1218" r="701"/>
                    <a:stretch/>
                  </pic:blipFill>
                  <pic:spPr bwMode="auto">
                    <a:xfrm rot="16200000">
                      <a:off x="0" y="0"/>
                      <a:ext cx="9373912" cy="6271482"/>
                    </a:xfrm>
                    <a:prstGeom prst="rect">
                      <a:avLst/>
                    </a:prstGeom>
                    <a:ln>
                      <a:noFill/>
                    </a:ln>
                    <a:extLst>
                      <a:ext uri="{53640926-AAD7-44D8-BBD7-CCE9431645EC}">
                        <a14:shadowObscured xmlns:a14="http://schemas.microsoft.com/office/drawing/2010/main"/>
                      </a:ext>
                    </a:extLst>
                  </pic:spPr>
                </pic:pic>
              </a:graphicData>
            </a:graphic>
          </wp:inline>
        </w:drawing>
      </w:r>
    </w:p>
    <w:p w14:paraId="6967878D" w14:textId="77777777" w:rsidR="00A31448" w:rsidRPr="00835FD0" w:rsidRDefault="41BCFB37" w:rsidP="00835FD0">
      <w:pPr>
        <w:pStyle w:val="Heading2"/>
        <w:spacing w:before="0"/>
        <w:ind w:left="0" w:right="116" w:firstLine="0"/>
        <w:jc w:val="left"/>
        <w:rPr>
          <w:rFonts w:asciiTheme="majorHAnsi" w:hAnsiTheme="majorHAnsi" w:cstheme="majorHAnsi"/>
          <w:sz w:val="22"/>
          <w:szCs w:val="22"/>
        </w:rPr>
      </w:pPr>
      <w:r w:rsidRPr="00835FD0">
        <w:rPr>
          <w:rFonts w:asciiTheme="majorHAnsi" w:eastAsia="Garamond,Gill Sans" w:hAnsiTheme="majorHAnsi" w:cstheme="majorHAnsi"/>
          <w:sz w:val="22"/>
          <w:szCs w:val="22"/>
        </w:rPr>
        <w:lastRenderedPageBreak/>
        <w:t>Introduction</w:t>
      </w:r>
    </w:p>
    <w:p w14:paraId="43C822AF" w14:textId="4B348A70" w:rsidR="00506584" w:rsidRPr="00835FD0" w:rsidRDefault="41BCFB37" w:rsidP="00835FD0">
      <w:pPr>
        <w:pStyle w:val="BodyText"/>
        <w:spacing w:before="0"/>
        <w:ind w:right="115"/>
        <w:jc w:val="left"/>
        <w:rPr>
          <w:rFonts w:asciiTheme="majorHAnsi" w:hAnsiTheme="majorHAnsi" w:cstheme="majorHAnsi"/>
          <w:sz w:val="22"/>
          <w:szCs w:val="22"/>
        </w:rPr>
      </w:pPr>
      <w:r w:rsidRPr="00835FD0">
        <w:rPr>
          <w:rFonts w:asciiTheme="majorHAnsi" w:eastAsia="Garamond,Gill Sans" w:hAnsiTheme="majorHAnsi" w:cstheme="majorHAnsi"/>
          <w:sz w:val="22"/>
          <w:szCs w:val="22"/>
        </w:rPr>
        <w:t>This booklet has been produced to provide some information and guidance for the tenants of Byng Road allotments.</w:t>
      </w:r>
      <w:r w:rsidR="00835FD0">
        <w:rPr>
          <w:rFonts w:asciiTheme="majorHAnsi" w:eastAsia="Garamond,Gill Sans" w:hAnsiTheme="majorHAnsi" w:cstheme="majorHAnsi"/>
          <w:sz w:val="22"/>
          <w:szCs w:val="22"/>
        </w:rPr>
        <w:t xml:space="preserve">  </w:t>
      </w:r>
      <w:r w:rsidR="00835FD0" w:rsidRPr="00835FD0">
        <w:rPr>
          <w:rFonts w:asciiTheme="majorHAnsi" w:eastAsia="Garamond,Gill Sans" w:hAnsiTheme="majorHAnsi" w:cstheme="majorHAnsi"/>
          <w:sz w:val="22"/>
          <w:szCs w:val="22"/>
        </w:rPr>
        <w:t>For</w:t>
      </w:r>
      <w:r w:rsidRPr="00835FD0">
        <w:rPr>
          <w:rFonts w:asciiTheme="majorHAnsi" w:eastAsia="Garamond,Gill Sans" w:hAnsiTheme="majorHAnsi" w:cstheme="majorHAnsi"/>
          <w:sz w:val="22"/>
          <w:szCs w:val="22"/>
        </w:rPr>
        <w:t xml:space="preserve"> the allotments to be managed effectively there are rules and regulations that must be observed.  </w:t>
      </w:r>
    </w:p>
    <w:p w14:paraId="6FE77414" w14:textId="54111B1A" w:rsidR="009B650D" w:rsidRPr="00835FD0" w:rsidRDefault="00665FAB" w:rsidP="00835FD0">
      <w:pPr>
        <w:pStyle w:val="BodyText"/>
        <w:spacing w:before="0"/>
        <w:ind w:right="115"/>
        <w:jc w:val="left"/>
        <w:rPr>
          <w:rFonts w:asciiTheme="majorHAnsi" w:hAnsiTheme="majorHAnsi" w:cstheme="majorHAnsi"/>
          <w:sz w:val="22"/>
          <w:szCs w:val="22"/>
        </w:rPr>
      </w:pPr>
      <w:r w:rsidRPr="00835FD0">
        <w:rPr>
          <w:rFonts w:asciiTheme="majorHAnsi" w:eastAsia="Garamond,Gill Sans" w:hAnsiTheme="majorHAnsi" w:cstheme="majorHAnsi"/>
          <w:sz w:val="22"/>
          <w:szCs w:val="22"/>
        </w:rPr>
        <w:t>The formal version of these rule</w:t>
      </w:r>
      <w:r w:rsidR="00506584" w:rsidRPr="00835FD0">
        <w:rPr>
          <w:rFonts w:asciiTheme="majorHAnsi" w:eastAsia="Garamond,Gill Sans" w:hAnsiTheme="majorHAnsi" w:cstheme="majorHAnsi"/>
          <w:sz w:val="22"/>
          <w:szCs w:val="22"/>
        </w:rPr>
        <w:t xml:space="preserve">s, </w:t>
      </w:r>
      <w:r w:rsidR="00835FD0" w:rsidRPr="00835FD0">
        <w:rPr>
          <w:rFonts w:asciiTheme="majorHAnsi" w:eastAsia="Garamond,Gill Sans" w:hAnsiTheme="majorHAnsi" w:cstheme="majorHAnsi"/>
          <w:sz w:val="22"/>
          <w:szCs w:val="22"/>
        </w:rPr>
        <w:t>‘The</w:t>
      </w:r>
      <w:r w:rsidR="00506584" w:rsidRPr="00835FD0">
        <w:rPr>
          <w:rFonts w:asciiTheme="majorHAnsi" w:eastAsia="Garamond,Gill Sans" w:hAnsiTheme="majorHAnsi" w:cstheme="majorHAnsi"/>
          <w:sz w:val="22"/>
          <w:szCs w:val="22"/>
        </w:rPr>
        <w:t xml:space="preserve"> Terms and Conditions of Allotment Tenancy’</w:t>
      </w:r>
      <w:r w:rsidRPr="00835FD0">
        <w:rPr>
          <w:rFonts w:asciiTheme="majorHAnsi" w:eastAsia="Garamond,Gill Sans" w:hAnsiTheme="majorHAnsi" w:cstheme="majorHAnsi"/>
          <w:sz w:val="22"/>
          <w:szCs w:val="22"/>
        </w:rPr>
        <w:t>,</w:t>
      </w:r>
      <w:r w:rsidR="00506584" w:rsidRPr="00835FD0">
        <w:rPr>
          <w:rFonts w:asciiTheme="majorHAnsi" w:eastAsia="Garamond,Gill Sans" w:hAnsiTheme="majorHAnsi" w:cstheme="majorHAnsi"/>
          <w:sz w:val="22"/>
          <w:szCs w:val="22"/>
        </w:rPr>
        <w:t xml:space="preserve"> is </w:t>
      </w:r>
      <w:r w:rsidR="00FB5051">
        <w:rPr>
          <w:rFonts w:asciiTheme="majorHAnsi" w:eastAsia="Garamond,Gill Sans" w:hAnsiTheme="majorHAnsi" w:cstheme="majorHAnsi"/>
          <w:sz w:val="22"/>
          <w:szCs w:val="22"/>
        </w:rPr>
        <w:t>provided</w:t>
      </w:r>
      <w:r w:rsidRPr="00835FD0">
        <w:rPr>
          <w:rFonts w:asciiTheme="majorHAnsi" w:eastAsia="Garamond,Gill Sans" w:hAnsiTheme="majorHAnsi" w:cstheme="majorHAnsi"/>
          <w:sz w:val="22"/>
          <w:szCs w:val="22"/>
        </w:rPr>
        <w:t xml:space="preserve"> </w:t>
      </w:r>
      <w:r w:rsidR="00506584" w:rsidRPr="00835FD0">
        <w:rPr>
          <w:rFonts w:asciiTheme="majorHAnsi" w:eastAsia="Garamond,Gill Sans" w:hAnsiTheme="majorHAnsi" w:cstheme="majorHAnsi"/>
          <w:sz w:val="22"/>
          <w:szCs w:val="22"/>
        </w:rPr>
        <w:t xml:space="preserve">when you sign your tenancy </w:t>
      </w:r>
      <w:proofErr w:type="gramStart"/>
      <w:r w:rsidR="00506584" w:rsidRPr="00835FD0">
        <w:rPr>
          <w:rFonts w:asciiTheme="majorHAnsi" w:eastAsia="Garamond,Gill Sans" w:hAnsiTheme="majorHAnsi" w:cstheme="majorHAnsi"/>
          <w:sz w:val="22"/>
          <w:szCs w:val="22"/>
        </w:rPr>
        <w:t>agreement</w:t>
      </w:r>
      <w:proofErr w:type="gramEnd"/>
      <w:r w:rsidR="00506584" w:rsidRPr="00835FD0">
        <w:rPr>
          <w:rFonts w:asciiTheme="majorHAnsi" w:eastAsia="Garamond,Gill Sans" w:hAnsiTheme="majorHAnsi" w:cstheme="majorHAnsi"/>
          <w:sz w:val="22"/>
          <w:szCs w:val="22"/>
        </w:rPr>
        <w:t xml:space="preserve"> </w:t>
      </w:r>
      <w:r w:rsidR="00FB5051">
        <w:rPr>
          <w:rFonts w:asciiTheme="majorHAnsi" w:eastAsia="Garamond,Gill Sans" w:hAnsiTheme="majorHAnsi" w:cstheme="majorHAnsi"/>
          <w:sz w:val="22"/>
          <w:szCs w:val="22"/>
        </w:rPr>
        <w:t xml:space="preserve">and </w:t>
      </w:r>
      <w:r w:rsidR="00506584" w:rsidRPr="00835FD0">
        <w:rPr>
          <w:rFonts w:asciiTheme="majorHAnsi" w:eastAsia="Garamond,Gill Sans" w:hAnsiTheme="majorHAnsi" w:cstheme="majorHAnsi"/>
          <w:sz w:val="22"/>
          <w:szCs w:val="22"/>
        </w:rPr>
        <w:t>you agree</w:t>
      </w:r>
      <w:r w:rsidR="00FB5051">
        <w:rPr>
          <w:rFonts w:asciiTheme="majorHAnsi" w:eastAsia="Garamond,Gill Sans" w:hAnsiTheme="majorHAnsi" w:cstheme="majorHAnsi"/>
          <w:sz w:val="22"/>
          <w:szCs w:val="22"/>
        </w:rPr>
        <w:t xml:space="preserve"> </w:t>
      </w:r>
      <w:r w:rsidR="00506584" w:rsidRPr="00835FD0">
        <w:rPr>
          <w:rFonts w:asciiTheme="majorHAnsi" w:eastAsia="Garamond,Gill Sans" w:hAnsiTheme="majorHAnsi" w:cstheme="majorHAnsi"/>
          <w:sz w:val="22"/>
          <w:szCs w:val="22"/>
        </w:rPr>
        <w:t>to abide by them.</w:t>
      </w:r>
      <w:bookmarkStart w:id="0" w:name="_TOC_250023"/>
      <w:bookmarkEnd w:id="0"/>
    </w:p>
    <w:p w14:paraId="4F1F7FDA" w14:textId="23F87C59" w:rsidR="00F149DB" w:rsidRDefault="00F149DB" w:rsidP="00835FD0">
      <w:pPr>
        <w:pStyle w:val="BodyText"/>
        <w:spacing w:before="0"/>
        <w:ind w:right="115"/>
        <w:jc w:val="left"/>
        <w:rPr>
          <w:rFonts w:asciiTheme="majorHAnsi" w:hAnsiTheme="majorHAnsi" w:cstheme="majorHAnsi"/>
          <w:sz w:val="22"/>
          <w:szCs w:val="22"/>
        </w:rPr>
      </w:pPr>
    </w:p>
    <w:p w14:paraId="0EC73189" w14:textId="77777777" w:rsidR="00835FD0" w:rsidRPr="00835FD0" w:rsidRDefault="00835FD0" w:rsidP="00835FD0">
      <w:pPr>
        <w:pStyle w:val="BodyText"/>
        <w:spacing w:before="0"/>
        <w:ind w:right="115"/>
        <w:jc w:val="left"/>
        <w:rPr>
          <w:rFonts w:asciiTheme="majorHAnsi" w:hAnsiTheme="majorHAnsi" w:cstheme="majorHAnsi"/>
          <w:sz w:val="22"/>
          <w:szCs w:val="22"/>
        </w:rPr>
      </w:pPr>
    </w:p>
    <w:p w14:paraId="02893E2B" w14:textId="77777777" w:rsidR="00A31448" w:rsidRPr="00835FD0" w:rsidRDefault="41BCFB37" w:rsidP="00835FD0">
      <w:pPr>
        <w:pStyle w:val="BodyText"/>
        <w:spacing w:before="0"/>
        <w:ind w:right="115"/>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Byng Road Allotments Group (BRAG)</w:t>
      </w:r>
    </w:p>
    <w:p w14:paraId="7DEAC265" w14:textId="0F483DD3" w:rsidR="00835FD0" w:rsidRPr="00835FD0" w:rsidRDefault="00835FD0" w:rsidP="00835FD0">
      <w:pPr>
        <w:pStyle w:val="BodyText"/>
        <w:spacing w:before="0"/>
        <w:ind w:right="115"/>
        <w:jc w:val="left"/>
        <w:rPr>
          <w:rFonts w:asciiTheme="majorHAnsi" w:eastAsia="Garamond,Gill Sans" w:hAnsiTheme="majorHAnsi" w:cstheme="majorHAnsi"/>
          <w:sz w:val="22"/>
          <w:szCs w:val="22"/>
        </w:rPr>
      </w:pPr>
      <w:r w:rsidRPr="00835FD0">
        <w:rPr>
          <w:rFonts w:asciiTheme="majorHAnsi" w:eastAsia="Garamond,Gill Sans" w:hAnsiTheme="majorHAnsi" w:cstheme="majorHAnsi"/>
          <w:sz w:val="22"/>
          <w:szCs w:val="22"/>
        </w:rPr>
        <w:t xml:space="preserve">There have been allotments </w:t>
      </w:r>
      <w:proofErr w:type="gramStart"/>
      <w:r w:rsidRPr="00835FD0">
        <w:rPr>
          <w:rFonts w:asciiTheme="majorHAnsi" w:eastAsia="Garamond,Gill Sans" w:hAnsiTheme="majorHAnsi" w:cstheme="majorHAnsi"/>
          <w:sz w:val="22"/>
          <w:szCs w:val="22"/>
        </w:rPr>
        <w:t>at</w:t>
      </w:r>
      <w:proofErr w:type="gramEnd"/>
      <w:r w:rsidRPr="00835FD0">
        <w:rPr>
          <w:rFonts w:asciiTheme="majorHAnsi" w:eastAsia="Garamond,Gill Sans" w:hAnsiTheme="majorHAnsi" w:cstheme="majorHAnsi"/>
          <w:sz w:val="22"/>
          <w:szCs w:val="22"/>
        </w:rPr>
        <w:t xml:space="preserve"> Byng Road since 1939.  We started as a wartime allotment </w:t>
      </w:r>
      <w:r w:rsidR="00FB5051">
        <w:rPr>
          <w:rFonts w:asciiTheme="majorHAnsi" w:eastAsia="Garamond,Gill Sans" w:hAnsiTheme="majorHAnsi" w:cstheme="majorHAnsi"/>
          <w:sz w:val="22"/>
          <w:szCs w:val="22"/>
        </w:rPr>
        <w:t>in the adjacent field</w:t>
      </w:r>
      <w:r w:rsidRPr="00835FD0">
        <w:rPr>
          <w:rFonts w:asciiTheme="majorHAnsi" w:eastAsia="Garamond,Gill Sans" w:hAnsiTheme="majorHAnsi" w:cstheme="majorHAnsi"/>
          <w:sz w:val="22"/>
          <w:szCs w:val="22"/>
        </w:rPr>
        <w:t xml:space="preserve">, where Noah’s Ark and the Environment Centre are </w:t>
      </w:r>
      <w:r>
        <w:rPr>
          <w:rFonts w:asciiTheme="majorHAnsi" w:eastAsia="Garamond,Gill Sans" w:hAnsiTheme="majorHAnsi" w:cstheme="majorHAnsi"/>
          <w:sz w:val="22"/>
          <w:szCs w:val="22"/>
        </w:rPr>
        <w:t xml:space="preserve">currently </w:t>
      </w:r>
      <w:r w:rsidRPr="00835FD0">
        <w:rPr>
          <w:rFonts w:asciiTheme="majorHAnsi" w:eastAsia="Garamond,Gill Sans" w:hAnsiTheme="majorHAnsi" w:cstheme="majorHAnsi"/>
          <w:sz w:val="22"/>
          <w:szCs w:val="22"/>
        </w:rPr>
        <w:t>located, and in 1947 we became a permanent allotment.  In 19</w:t>
      </w:r>
      <w:r w:rsidR="00FB5051">
        <w:rPr>
          <w:rFonts w:asciiTheme="majorHAnsi" w:eastAsia="Garamond,Gill Sans" w:hAnsiTheme="majorHAnsi" w:cstheme="majorHAnsi"/>
          <w:sz w:val="22"/>
          <w:szCs w:val="22"/>
        </w:rPr>
        <w:t>52</w:t>
      </w:r>
      <w:r w:rsidRPr="00835FD0">
        <w:rPr>
          <w:rFonts w:asciiTheme="majorHAnsi" w:eastAsia="Garamond,Gill Sans" w:hAnsiTheme="majorHAnsi" w:cstheme="majorHAnsi"/>
          <w:sz w:val="22"/>
          <w:szCs w:val="22"/>
        </w:rPr>
        <w:t xml:space="preserve"> our allotment moved to its current location</w:t>
      </w:r>
      <w:r w:rsidR="00FB5051">
        <w:rPr>
          <w:rFonts w:asciiTheme="majorHAnsi" w:eastAsia="Garamond,Gill Sans" w:hAnsiTheme="majorHAnsi" w:cstheme="majorHAnsi"/>
          <w:sz w:val="22"/>
          <w:szCs w:val="22"/>
        </w:rPr>
        <w:t xml:space="preserve"> at the bottom of Byng Road.</w:t>
      </w:r>
      <w:r w:rsidRPr="00835FD0">
        <w:rPr>
          <w:rFonts w:asciiTheme="majorHAnsi" w:eastAsia="Garamond,Gill Sans" w:hAnsiTheme="majorHAnsi" w:cstheme="majorHAnsi"/>
          <w:sz w:val="22"/>
          <w:szCs w:val="22"/>
        </w:rPr>
        <w:t xml:space="preserve">  </w:t>
      </w:r>
    </w:p>
    <w:p w14:paraId="3230896A" w14:textId="77777777" w:rsidR="00835FD0" w:rsidRPr="00835FD0" w:rsidRDefault="00835FD0" w:rsidP="00835FD0">
      <w:pPr>
        <w:pStyle w:val="BodyText"/>
        <w:spacing w:before="0"/>
        <w:ind w:right="115"/>
        <w:jc w:val="left"/>
        <w:rPr>
          <w:rFonts w:asciiTheme="majorHAnsi" w:eastAsia="Garamond,Gill Sans" w:hAnsiTheme="majorHAnsi" w:cstheme="majorHAnsi"/>
          <w:sz w:val="22"/>
          <w:szCs w:val="22"/>
        </w:rPr>
      </w:pPr>
    </w:p>
    <w:p w14:paraId="0678AD82" w14:textId="22FCC1D0" w:rsidR="00F149DB" w:rsidRDefault="00835FD0" w:rsidP="00835FD0">
      <w:pPr>
        <w:pStyle w:val="BodyText"/>
        <w:spacing w:before="0"/>
        <w:ind w:right="115"/>
        <w:jc w:val="left"/>
        <w:rPr>
          <w:rFonts w:asciiTheme="majorHAnsi" w:hAnsiTheme="majorHAnsi" w:cstheme="majorHAnsi"/>
          <w:sz w:val="22"/>
          <w:szCs w:val="22"/>
        </w:rPr>
      </w:pPr>
      <w:r w:rsidRPr="00835FD0">
        <w:rPr>
          <w:rFonts w:asciiTheme="majorHAnsi" w:eastAsia="Garamond,Gill Sans" w:hAnsiTheme="majorHAnsi" w:cstheme="majorHAnsi"/>
          <w:sz w:val="22"/>
          <w:szCs w:val="22"/>
        </w:rPr>
        <w:t>In 2010, the London Borough Barnet offered allotment societies the possibility of leasing their sites from the</w:t>
      </w:r>
      <w:r w:rsidRPr="00835FD0">
        <w:rPr>
          <w:rFonts w:asciiTheme="majorHAnsi" w:eastAsia="Garamond,Gill Sans" w:hAnsiTheme="majorHAnsi" w:cstheme="majorHAnsi"/>
          <w:spacing w:val="-3"/>
          <w:sz w:val="22"/>
          <w:szCs w:val="22"/>
        </w:rPr>
        <w:t xml:space="preserve"> </w:t>
      </w:r>
      <w:r w:rsidRPr="00835FD0">
        <w:rPr>
          <w:rFonts w:asciiTheme="majorHAnsi" w:eastAsia="Garamond,Gill Sans" w:hAnsiTheme="majorHAnsi" w:cstheme="majorHAnsi"/>
          <w:sz w:val="22"/>
          <w:szCs w:val="22"/>
        </w:rPr>
        <w:t>council.</w:t>
      </w:r>
      <w:r w:rsidRPr="00835FD0">
        <w:rPr>
          <w:rFonts w:asciiTheme="majorHAnsi" w:hAnsiTheme="majorHAnsi" w:cstheme="majorHAnsi"/>
          <w:sz w:val="22"/>
          <w:szCs w:val="22"/>
        </w:rPr>
        <w:t xml:space="preserve">  </w:t>
      </w:r>
      <w:r w:rsidRPr="00835FD0">
        <w:rPr>
          <w:rFonts w:asciiTheme="majorHAnsi" w:eastAsia="Garamond,Gill Sans" w:hAnsiTheme="majorHAnsi" w:cstheme="majorHAnsi"/>
          <w:sz w:val="22"/>
          <w:szCs w:val="22"/>
        </w:rPr>
        <w:t xml:space="preserve">In 2013 we entered into an agreement with the London Borough of Barnet to lease the site at a peppercorn rent for 38 years, commencing July 5th, 2013. You can view the lease on our website:  </w:t>
      </w:r>
      <w:bookmarkStart w:id="1" w:name="_TOC_250022"/>
      <w:r w:rsidR="00AF3EDC" w:rsidRPr="00AF3EDC">
        <w:rPr>
          <w:rFonts w:asciiTheme="majorHAnsi" w:eastAsia="Garamond,Gill Sans" w:hAnsiTheme="majorHAnsi" w:cstheme="majorHAnsi"/>
          <w:color w:val="3333FF"/>
          <w:sz w:val="22"/>
          <w:szCs w:val="22"/>
        </w:rPr>
        <w:t>https://byngroadallotments.wordpress.com/useful-documents/</w:t>
      </w:r>
    </w:p>
    <w:p w14:paraId="687AAC38" w14:textId="77777777" w:rsidR="00835FD0" w:rsidRDefault="00835FD0" w:rsidP="00835FD0">
      <w:pPr>
        <w:pStyle w:val="BodyText"/>
        <w:spacing w:before="0"/>
        <w:ind w:right="115"/>
        <w:jc w:val="left"/>
        <w:rPr>
          <w:rFonts w:asciiTheme="majorHAnsi" w:hAnsiTheme="majorHAnsi" w:cstheme="majorHAnsi"/>
          <w:sz w:val="22"/>
          <w:szCs w:val="22"/>
        </w:rPr>
      </w:pPr>
    </w:p>
    <w:p w14:paraId="2D947825" w14:textId="77777777" w:rsidR="00AF3EDC" w:rsidRPr="00835FD0" w:rsidRDefault="00AF3EDC" w:rsidP="00835FD0">
      <w:pPr>
        <w:pStyle w:val="BodyText"/>
        <w:spacing w:before="0"/>
        <w:ind w:right="115"/>
        <w:jc w:val="left"/>
        <w:rPr>
          <w:rFonts w:asciiTheme="majorHAnsi" w:hAnsiTheme="majorHAnsi" w:cstheme="majorHAnsi"/>
          <w:sz w:val="22"/>
          <w:szCs w:val="22"/>
        </w:rPr>
      </w:pPr>
    </w:p>
    <w:p w14:paraId="223FABAF" w14:textId="0B85129D" w:rsidR="00A31448" w:rsidRPr="00835FD0" w:rsidRDefault="00A31448" w:rsidP="00835FD0">
      <w:pPr>
        <w:pStyle w:val="BodyText"/>
        <w:spacing w:before="0"/>
        <w:ind w:right="115"/>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Allotment</w:t>
      </w:r>
      <w:r w:rsidRPr="00835FD0">
        <w:rPr>
          <w:rFonts w:asciiTheme="majorHAnsi" w:eastAsia="Garamond,Gill Sans" w:hAnsiTheme="majorHAnsi" w:cstheme="majorHAnsi"/>
          <w:b/>
          <w:bCs/>
          <w:spacing w:val="-5"/>
          <w:sz w:val="22"/>
          <w:szCs w:val="22"/>
        </w:rPr>
        <w:t xml:space="preserve"> </w:t>
      </w:r>
      <w:bookmarkEnd w:id="1"/>
      <w:r w:rsidR="00835FD0">
        <w:rPr>
          <w:rFonts w:asciiTheme="majorHAnsi" w:eastAsia="Garamond,Gill Sans" w:hAnsiTheme="majorHAnsi" w:cstheme="majorHAnsi"/>
          <w:b/>
          <w:bCs/>
          <w:spacing w:val="-5"/>
          <w:sz w:val="22"/>
          <w:szCs w:val="22"/>
        </w:rPr>
        <w:t>P</w:t>
      </w:r>
      <w:r w:rsidRPr="00835FD0">
        <w:rPr>
          <w:rFonts w:asciiTheme="majorHAnsi" w:eastAsia="Garamond,Gill Sans" w:hAnsiTheme="majorHAnsi" w:cstheme="majorHAnsi"/>
          <w:b/>
          <w:bCs/>
          <w:sz w:val="22"/>
          <w:szCs w:val="22"/>
        </w:rPr>
        <w:t>lots</w:t>
      </w:r>
    </w:p>
    <w:p w14:paraId="5600F64A" w14:textId="7EC8D17F" w:rsidR="00F149DB" w:rsidRDefault="41BCFB37" w:rsidP="00835FD0">
      <w:pPr>
        <w:pStyle w:val="BodyText"/>
        <w:spacing w:before="0"/>
        <w:ind w:right="114"/>
        <w:jc w:val="left"/>
        <w:rPr>
          <w:rFonts w:asciiTheme="majorHAnsi" w:eastAsia="Garamond,Gill Sans" w:hAnsiTheme="majorHAnsi" w:cstheme="majorHAnsi"/>
          <w:sz w:val="22"/>
          <w:szCs w:val="22"/>
        </w:rPr>
      </w:pPr>
      <w:r w:rsidRPr="00835FD0">
        <w:rPr>
          <w:rFonts w:asciiTheme="majorHAnsi" w:eastAsia="Garamond,Gill Sans" w:hAnsiTheme="majorHAnsi" w:cstheme="majorHAnsi"/>
          <w:sz w:val="22"/>
          <w:szCs w:val="22"/>
        </w:rPr>
        <w:t xml:space="preserve">There are about 90 allotment plots on the site – the number is approximate because from </w:t>
      </w:r>
      <w:r w:rsidR="00835FD0" w:rsidRPr="00835FD0">
        <w:rPr>
          <w:rFonts w:asciiTheme="majorHAnsi" w:eastAsia="Garamond,Gill Sans" w:hAnsiTheme="majorHAnsi" w:cstheme="majorHAnsi"/>
          <w:sz w:val="22"/>
          <w:szCs w:val="22"/>
        </w:rPr>
        <w:t>time-to-time</w:t>
      </w:r>
      <w:r w:rsidRPr="00835FD0">
        <w:rPr>
          <w:rFonts w:asciiTheme="majorHAnsi" w:eastAsia="Garamond,Gill Sans" w:hAnsiTheme="majorHAnsi" w:cstheme="majorHAnsi"/>
          <w:sz w:val="22"/>
          <w:szCs w:val="22"/>
        </w:rPr>
        <w:t xml:space="preserve"> new plots are created by </w:t>
      </w:r>
      <w:r w:rsidR="00C545E2">
        <w:rPr>
          <w:rFonts w:asciiTheme="majorHAnsi" w:eastAsia="Garamond,Gill Sans" w:hAnsiTheme="majorHAnsi" w:cstheme="majorHAnsi"/>
          <w:sz w:val="22"/>
          <w:szCs w:val="22"/>
        </w:rPr>
        <w:t>halv</w:t>
      </w:r>
      <w:r w:rsidRPr="00835FD0">
        <w:rPr>
          <w:rFonts w:asciiTheme="majorHAnsi" w:eastAsia="Garamond,Gill Sans" w:hAnsiTheme="majorHAnsi" w:cstheme="majorHAnsi"/>
          <w:sz w:val="22"/>
          <w:szCs w:val="22"/>
        </w:rPr>
        <w:t>ing larger plots or combining smaller plots or by bringing formerly derelict land into cultivation.</w:t>
      </w:r>
      <w:r w:rsidR="00153370">
        <w:rPr>
          <w:rFonts w:asciiTheme="majorHAnsi" w:eastAsia="Garamond,Gill Sans" w:hAnsiTheme="majorHAnsi" w:cstheme="majorHAnsi"/>
          <w:sz w:val="22"/>
          <w:szCs w:val="22"/>
        </w:rPr>
        <w:t xml:space="preserve">  </w:t>
      </w:r>
      <w:r w:rsidR="00C545E2">
        <w:rPr>
          <w:rFonts w:asciiTheme="majorHAnsi" w:eastAsia="Garamond,Gill Sans" w:hAnsiTheme="majorHAnsi" w:cstheme="majorHAnsi"/>
          <w:sz w:val="22"/>
          <w:szCs w:val="22"/>
        </w:rPr>
        <w:t>Our</w:t>
      </w:r>
      <w:r w:rsidRPr="00835FD0">
        <w:rPr>
          <w:rFonts w:asciiTheme="majorHAnsi" w:eastAsia="Garamond,Gill Sans" w:hAnsiTheme="majorHAnsi" w:cstheme="majorHAnsi"/>
          <w:sz w:val="22"/>
          <w:szCs w:val="22"/>
        </w:rPr>
        <w:t xml:space="preserve"> plots</w:t>
      </w:r>
      <w:r w:rsidR="00C545E2">
        <w:rPr>
          <w:rFonts w:asciiTheme="majorHAnsi" w:eastAsia="Garamond,Gill Sans" w:hAnsiTheme="majorHAnsi" w:cstheme="majorHAnsi"/>
          <w:sz w:val="22"/>
          <w:szCs w:val="22"/>
        </w:rPr>
        <w:t xml:space="preserve"> are either </w:t>
      </w:r>
      <w:r w:rsidRPr="00835FD0">
        <w:rPr>
          <w:rFonts w:asciiTheme="majorHAnsi" w:eastAsia="Garamond,Gill Sans" w:hAnsiTheme="majorHAnsi" w:cstheme="majorHAnsi"/>
          <w:sz w:val="22"/>
          <w:szCs w:val="22"/>
        </w:rPr>
        <w:t>2.5</w:t>
      </w:r>
      <w:r w:rsidR="00835FD0">
        <w:rPr>
          <w:rFonts w:asciiTheme="majorHAnsi" w:eastAsia="Garamond,Gill Sans" w:hAnsiTheme="majorHAnsi" w:cstheme="majorHAnsi"/>
          <w:sz w:val="22"/>
          <w:szCs w:val="22"/>
        </w:rPr>
        <w:t xml:space="preserve"> or</w:t>
      </w:r>
      <w:r w:rsidRPr="00835FD0">
        <w:rPr>
          <w:rFonts w:asciiTheme="majorHAnsi" w:eastAsia="Garamond,Gill Sans" w:hAnsiTheme="majorHAnsi" w:cstheme="majorHAnsi"/>
          <w:sz w:val="22"/>
          <w:szCs w:val="22"/>
        </w:rPr>
        <w:t xml:space="preserve"> </w:t>
      </w:r>
      <w:r w:rsidR="00153370">
        <w:rPr>
          <w:rFonts w:asciiTheme="majorHAnsi" w:eastAsia="Garamond,Gill Sans" w:hAnsiTheme="majorHAnsi" w:cstheme="majorHAnsi"/>
          <w:sz w:val="22"/>
          <w:szCs w:val="22"/>
        </w:rPr>
        <w:t xml:space="preserve">5 </w:t>
      </w:r>
      <w:r w:rsidRPr="00835FD0">
        <w:rPr>
          <w:rFonts w:asciiTheme="majorHAnsi" w:eastAsia="Garamond,Gill Sans" w:hAnsiTheme="majorHAnsi" w:cstheme="majorHAnsi"/>
          <w:sz w:val="22"/>
          <w:szCs w:val="22"/>
        </w:rPr>
        <w:t>poles.</w:t>
      </w:r>
      <w:r w:rsidR="00C545E2">
        <w:rPr>
          <w:rFonts w:asciiTheme="majorHAnsi" w:eastAsia="Garamond,Gill Sans" w:hAnsiTheme="majorHAnsi" w:cstheme="majorHAnsi"/>
          <w:sz w:val="22"/>
          <w:szCs w:val="22"/>
        </w:rPr>
        <w:t xml:space="preserve">  In 2023, we introduced 3 </w:t>
      </w:r>
      <w:proofErr w:type="gramStart"/>
      <w:r w:rsidR="00C545E2">
        <w:rPr>
          <w:rFonts w:asciiTheme="majorHAnsi" w:eastAsia="Garamond,Gill Sans" w:hAnsiTheme="majorHAnsi" w:cstheme="majorHAnsi"/>
          <w:sz w:val="22"/>
          <w:szCs w:val="22"/>
        </w:rPr>
        <w:t>starter</w:t>
      </w:r>
      <w:proofErr w:type="gramEnd"/>
      <w:r w:rsidR="00C545E2">
        <w:rPr>
          <w:rFonts w:asciiTheme="majorHAnsi" w:eastAsia="Garamond,Gill Sans" w:hAnsiTheme="majorHAnsi" w:cstheme="majorHAnsi"/>
          <w:sz w:val="22"/>
          <w:szCs w:val="22"/>
        </w:rPr>
        <w:t xml:space="preserve"> for plots for people on our waiting list to experience allotmenteering and meet other tenants before moving onto a larger plot.  </w:t>
      </w:r>
    </w:p>
    <w:p w14:paraId="1FA2BB0A" w14:textId="77777777" w:rsidR="00835FD0" w:rsidRPr="00835FD0" w:rsidRDefault="00835FD0" w:rsidP="00835FD0">
      <w:pPr>
        <w:pStyle w:val="BodyText"/>
        <w:spacing w:before="0"/>
        <w:ind w:right="114"/>
        <w:jc w:val="left"/>
        <w:rPr>
          <w:rFonts w:asciiTheme="majorHAnsi" w:eastAsia="Garamond,Gill Sans" w:hAnsiTheme="majorHAnsi" w:cstheme="majorHAnsi"/>
          <w:sz w:val="22"/>
          <w:szCs w:val="22"/>
        </w:rPr>
      </w:pPr>
    </w:p>
    <w:p w14:paraId="4E04CE2C" w14:textId="6079D1E8" w:rsidR="00A31448" w:rsidRPr="00835FD0" w:rsidRDefault="41BCFB37" w:rsidP="00835FD0">
      <w:pPr>
        <w:pStyle w:val="BodyText"/>
        <w:spacing w:before="0"/>
        <w:ind w:right="114"/>
        <w:jc w:val="left"/>
        <w:rPr>
          <w:rFonts w:asciiTheme="majorHAnsi" w:hAnsiTheme="majorHAnsi" w:cstheme="majorHAnsi"/>
          <w:sz w:val="22"/>
          <w:szCs w:val="22"/>
        </w:rPr>
      </w:pPr>
      <w:r w:rsidRPr="00835FD0">
        <w:rPr>
          <w:rFonts w:asciiTheme="majorHAnsi" w:eastAsia="Garamond,Gill Sans" w:hAnsiTheme="majorHAnsi" w:cstheme="majorHAnsi"/>
          <w:sz w:val="22"/>
          <w:szCs w:val="22"/>
        </w:rPr>
        <w:t xml:space="preserve">The pole is an ancient unit that is still used to define the areas of allotments because it appears in allotment legislation, such as the Allotment Acts, and in tenancy agreements. </w:t>
      </w:r>
      <w:r w:rsidR="00153370">
        <w:rPr>
          <w:rFonts w:asciiTheme="majorHAnsi" w:eastAsia="Garamond,Gill Sans" w:hAnsiTheme="majorHAnsi" w:cstheme="majorHAnsi"/>
          <w:sz w:val="22"/>
          <w:szCs w:val="22"/>
        </w:rPr>
        <w:t xml:space="preserve"> </w:t>
      </w:r>
      <w:r w:rsidRPr="00835FD0">
        <w:rPr>
          <w:rFonts w:asciiTheme="majorHAnsi" w:eastAsia="Garamond,Gill Sans" w:hAnsiTheme="majorHAnsi" w:cstheme="majorHAnsi"/>
          <w:sz w:val="22"/>
          <w:szCs w:val="22"/>
        </w:rPr>
        <w:t>Its use is made more confusing by the fact that the word ‘pole’ is used to describe both a length and an area which</w:t>
      </w:r>
      <w:r w:rsidRPr="00835FD0">
        <w:rPr>
          <w:rFonts w:asciiTheme="majorHAnsi" w:eastAsia="Garamond,Arial" w:hAnsiTheme="majorHAnsi" w:cstheme="majorHAnsi"/>
          <w:color w:val="000000" w:themeColor="text1"/>
          <w:sz w:val="22"/>
          <w:szCs w:val="22"/>
        </w:rPr>
        <w:t xml:space="preserve"> relate to the ancient measurement methods as below:</w:t>
      </w:r>
    </w:p>
    <w:p w14:paraId="29665E87" w14:textId="77777777" w:rsidR="00A31448" w:rsidRPr="00835FD0" w:rsidRDefault="00A31448" w:rsidP="00835FD0">
      <w:pPr>
        <w:suppressAutoHyphens/>
        <w:autoSpaceDE w:val="0"/>
        <w:autoSpaceDN w:val="0"/>
        <w:adjustRightInd w:val="0"/>
        <w:ind w:left="720"/>
        <w:textAlignment w:val="center"/>
        <w:rPr>
          <w:rFonts w:asciiTheme="majorHAnsi" w:hAnsiTheme="majorHAnsi" w:cstheme="majorHAnsi"/>
          <w:color w:val="000000"/>
          <w:sz w:val="22"/>
          <w:szCs w:val="22"/>
        </w:rPr>
      </w:pPr>
      <w:r w:rsidRPr="00835FD0">
        <w:rPr>
          <w:rFonts w:asciiTheme="majorHAnsi" w:eastAsia="Garamond,Arial" w:hAnsiTheme="majorHAnsi" w:cstheme="majorHAnsi"/>
          <w:color w:val="000000"/>
          <w:sz w:val="22"/>
          <w:szCs w:val="22"/>
        </w:rPr>
        <w:t xml:space="preserve">22 yards </w:t>
      </w:r>
      <w:r w:rsidRPr="00835FD0">
        <w:rPr>
          <w:rFonts w:asciiTheme="majorHAnsi" w:hAnsiTheme="majorHAnsi" w:cstheme="majorHAnsi"/>
          <w:color w:val="000000"/>
          <w:sz w:val="22"/>
          <w:szCs w:val="22"/>
        </w:rPr>
        <w:tab/>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 xml:space="preserve">= </w:t>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 xml:space="preserve">1 </w:t>
      </w:r>
      <w:proofErr w:type="gramStart"/>
      <w:r w:rsidRPr="00835FD0">
        <w:rPr>
          <w:rFonts w:asciiTheme="majorHAnsi" w:eastAsia="Garamond,Arial" w:hAnsiTheme="majorHAnsi" w:cstheme="majorHAnsi"/>
          <w:color w:val="000000"/>
          <w:sz w:val="22"/>
          <w:szCs w:val="22"/>
        </w:rPr>
        <w:t>chain</w:t>
      </w:r>
      <w:proofErr w:type="gramEnd"/>
    </w:p>
    <w:p w14:paraId="57453423" w14:textId="77777777" w:rsidR="00A31448" w:rsidRPr="00835FD0" w:rsidRDefault="00A31448" w:rsidP="00835FD0">
      <w:pPr>
        <w:suppressAutoHyphens/>
        <w:autoSpaceDE w:val="0"/>
        <w:autoSpaceDN w:val="0"/>
        <w:adjustRightInd w:val="0"/>
        <w:ind w:left="720"/>
        <w:textAlignment w:val="center"/>
        <w:rPr>
          <w:rFonts w:asciiTheme="majorHAnsi" w:hAnsiTheme="majorHAnsi" w:cstheme="majorHAnsi"/>
          <w:color w:val="000000"/>
          <w:sz w:val="22"/>
          <w:szCs w:val="22"/>
        </w:rPr>
      </w:pPr>
      <w:r w:rsidRPr="00835FD0">
        <w:rPr>
          <w:rFonts w:asciiTheme="majorHAnsi" w:eastAsia="Garamond,Arial" w:hAnsiTheme="majorHAnsi" w:cstheme="majorHAnsi"/>
          <w:color w:val="000000"/>
          <w:sz w:val="22"/>
          <w:szCs w:val="22"/>
        </w:rPr>
        <w:t xml:space="preserve">5.5 yards </w:t>
      </w:r>
      <w:r w:rsidRPr="00835FD0">
        <w:rPr>
          <w:rFonts w:asciiTheme="majorHAnsi" w:hAnsiTheme="majorHAnsi" w:cstheme="majorHAnsi"/>
          <w:color w:val="000000"/>
          <w:sz w:val="22"/>
          <w:szCs w:val="22"/>
        </w:rPr>
        <w:tab/>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 xml:space="preserve">= </w:t>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1 rod, pole or perch</w:t>
      </w:r>
    </w:p>
    <w:p w14:paraId="14EE0D6A" w14:textId="0E492E13" w:rsidR="00A31448" w:rsidRPr="00835FD0" w:rsidRDefault="00A31448" w:rsidP="00835FD0">
      <w:pPr>
        <w:suppressAutoHyphens/>
        <w:autoSpaceDE w:val="0"/>
        <w:autoSpaceDN w:val="0"/>
        <w:adjustRightInd w:val="0"/>
        <w:ind w:left="720"/>
        <w:textAlignment w:val="center"/>
        <w:rPr>
          <w:rFonts w:asciiTheme="majorHAnsi" w:hAnsiTheme="majorHAnsi" w:cstheme="majorHAnsi"/>
          <w:color w:val="000000"/>
          <w:sz w:val="22"/>
          <w:szCs w:val="22"/>
        </w:rPr>
      </w:pPr>
      <w:r w:rsidRPr="00835FD0">
        <w:rPr>
          <w:rFonts w:asciiTheme="majorHAnsi" w:eastAsia="Garamond,Arial" w:hAnsiTheme="majorHAnsi" w:cstheme="majorHAnsi"/>
          <w:color w:val="000000"/>
          <w:sz w:val="22"/>
          <w:szCs w:val="22"/>
        </w:rPr>
        <w:t>30.25 sq yards</w:t>
      </w:r>
      <w:r w:rsidRPr="00835FD0">
        <w:rPr>
          <w:rFonts w:asciiTheme="majorHAnsi" w:hAnsiTheme="majorHAnsi" w:cstheme="majorHAnsi"/>
          <w:color w:val="000000"/>
          <w:sz w:val="22"/>
          <w:szCs w:val="22"/>
        </w:rPr>
        <w:tab/>
      </w:r>
      <w:r w:rsidR="00F149DB"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w:t>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1 square rod, pole or perch</w:t>
      </w:r>
    </w:p>
    <w:p w14:paraId="0B85682A" w14:textId="28794D78" w:rsidR="00A31448" w:rsidRPr="00835FD0" w:rsidRDefault="00A31448" w:rsidP="00835FD0">
      <w:pPr>
        <w:suppressAutoHyphens/>
        <w:autoSpaceDE w:val="0"/>
        <w:autoSpaceDN w:val="0"/>
        <w:adjustRightInd w:val="0"/>
        <w:ind w:left="720"/>
        <w:textAlignment w:val="center"/>
        <w:rPr>
          <w:rFonts w:asciiTheme="majorHAnsi" w:hAnsiTheme="majorHAnsi" w:cstheme="majorHAnsi"/>
          <w:color w:val="000000"/>
          <w:sz w:val="22"/>
          <w:szCs w:val="22"/>
        </w:rPr>
      </w:pPr>
      <w:r w:rsidRPr="00835FD0">
        <w:rPr>
          <w:rFonts w:asciiTheme="majorHAnsi" w:eastAsia="Garamond,Arial" w:hAnsiTheme="majorHAnsi" w:cstheme="majorHAnsi"/>
          <w:color w:val="000000"/>
          <w:sz w:val="22"/>
          <w:szCs w:val="22"/>
        </w:rPr>
        <w:t xml:space="preserve">4 poles </w:t>
      </w:r>
      <w:r w:rsidRPr="00835FD0">
        <w:rPr>
          <w:rFonts w:asciiTheme="majorHAnsi" w:hAnsiTheme="majorHAnsi" w:cstheme="majorHAnsi"/>
          <w:color w:val="000000"/>
          <w:sz w:val="22"/>
          <w:szCs w:val="22"/>
        </w:rPr>
        <w:tab/>
      </w:r>
      <w:r w:rsidRPr="00835FD0">
        <w:rPr>
          <w:rFonts w:asciiTheme="majorHAnsi" w:hAnsiTheme="majorHAnsi" w:cstheme="majorHAnsi"/>
          <w:color w:val="000000"/>
          <w:sz w:val="22"/>
          <w:szCs w:val="22"/>
        </w:rPr>
        <w:tab/>
      </w:r>
      <w:r w:rsidR="00F149DB"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 xml:space="preserve">= </w:t>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 xml:space="preserve">1 </w:t>
      </w:r>
      <w:proofErr w:type="gramStart"/>
      <w:r w:rsidRPr="00835FD0">
        <w:rPr>
          <w:rFonts w:asciiTheme="majorHAnsi" w:eastAsia="Garamond,Arial" w:hAnsiTheme="majorHAnsi" w:cstheme="majorHAnsi"/>
          <w:color w:val="000000"/>
          <w:sz w:val="22"/>
          <w:szCs w:val="22"/>
        </w:rPr>
        <w:t>chain</w:t>
      </w:r>
      <w:proofErr w:type="gramEnd"/>
    </w:p>
    <w:p w14:paraId="17F9BFC5" w14:textId="77777777" w:rsidR="00A31448" w:rsidRPr="00835FD0" w:rsidRDefault="00A31448" w:rsidP="00835FD0">
      <w:pPr>
        <w:suppressAutoHyphens/>
        <w:autoSpaceDE w:val="0"/>
        <w:autoSpaceDN w:val="0"/>
        <w:adjustRightInd w:val="0"/>
        <w:spacing w:after="113"/>
        <w:ind w:left="720"/>
        <w:textAlignment w:val="center"/>
        <w:rPr>
          <w:rFonts w:asciiTheme="majorHAnsi" w:hAnsiTheme="majorHAnsi" w:cstheme="majorHAnsi"/>
          <w:color w:val="000000"/>
          <w:sz w:val="22"/>
          <w:szCs w:val="22"/>
        </w:rPr>
      </w:pPr>
      <w:r w:rsidRPr="00835FD0">
        <w:rPr>
          <w:rFonts w:asciiTheme="majorHAnsi" w:eastAsia="Garamond,Arial" w:hAnsiTheme="majorHAnsi" w:cstheme="majorHAnsi"/>
          <w:color w:val="000000"/>
          <w:sz w:val="22"/>
          <w:szCs w:val="22"/>
        </w:rPr>
        <w:t xml:space="preserve">40 poles </w:t>
      </w:r>
      <w:r w:rsidRPr="00835FD0">
        <w:rPr>
          <w:rFonts w:asciiTheme="majorHAnsi" w:hAnsiTheme="majorHAnsi" w:cstheme="majorHAnsi"/>
          <w:color w:val="000000"/>
          <w:sz w:val="22"/>
          <w:szCs w:val="22"/>
        </w:rPr>
        <w:tab/>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 xml:space="preserve">= </w:t>
      </w:r>
      <w:r w:rsidRPr="00835FD0">
        <w:rPr>
          <w:rFonts w:asciiTheme="majorHAnsi" w:hAnsiTheme="majorHAnsi" w:cstheme="majorHAnsi"/>
          <w:color w:val="000000"/>
          <w:sz w:val="22"/>
          <w:szCs w:val="22"/>
        </w:rPr>
        <w:tab/>
      </w:r>
      <w:r w:rsidRPr="00835FD0">
        <w:rPr>
          <w:rFonts w:asciiTheme="majorHAnsi" w:eastAsia="Garamond,Arial" w:hAnsiTheme="majorHAnsi" w:cstheme="majorHAnsi"/>
          <w:color w:val="000000"/>
          <w:sz w:val="22"/>
          <w:szCs w:val="22"/>
        </w:rPr>
        <w:t xml:space="preserve">1 </w:t>
      </w:r>
      <w:proofErr w:type="gramStart"/>
      <w:r w:rsidRPr="00835FD0">
        <w:rPr>
          <w:rFonts w:asciiTheme="majorHAnsi" w:eastAsia="Garamond,Arial" w:hAnsiTheme="majorHAnsi" w:cstheme="majorHAnsi"/>
          <w:color w:val="000000"/>
          <w:sz w:val="22"/>
          <w:szCs w:val="22"/>
        </w:rPr>
        <w:t>furlong</w:t>
      </w:r>
      <w:proofErr w:type="gramEnd"/>
    </w:p>
    <w:p w14:paraId="633E97FF" w14:textId="77777777" w:rsidR="00A31448" w:rsidRPr="00835FD0" w:rsidRDefault="41BCFB37" w:rsidP="00835FD0">
      <w:pPr>
        <w:suppressAutoHyphens/>
        <w:autoSpaceDE w:val="0"/>
        <w:autoSpaceDN w:val="0"/>
        <w:adjustRightInd w:val="0"/>
        <w:textAlignment w:val="center"/>
        <w:rPr>
          <w:rFonts w:asciiTheme="majorHAnsi" w:hAnsiTheme="majorHAnsi" w:cstheme="majorHAnsi"/>
          <w:color w:val="000000"/>
          <w:sz w:val="22"/>
          <w:szCs w:val="22"/>
        </w:rPr>
      </w:pPr>
      <w:r w:rsidRPr="00835FD0">
        <w:rPr>
          <w:rFonts w:asciiTheme="majorHAnsi" w:eastAsia="Garamond,Arial" w:hAnsiTheme="majorHAnsi" w:cstheme="majorHAnsi"/>
          <w:color w:val="000000" w:themeColor="text1"/>
          <w:sz w:val="22"/>
          <w:szCs w:val="22"/>
        </w:rPr>
        <w:t xml:space="preserve">One pole is almost exactly 5 </w:t>
      </w:r>
      <w:proofErr w:type="spellStart"/>
      <w:r w:rsidRPr="00835FD0">
        <w:rPr>
          <w:rFonts w:asciiTheme="majorHAnsi" w:eastAsia="Garamond,Arial" w:hAnsiTheme="majorHAnsi" w:cstheme="majorHAnsi"/>
          <w:color w:val="000000" w:themeColor="text1"/>
          <w:sz w:val="22"/>
          <w:szCs w:val="22"/>
        </w:rPr>
        <w:t>metres</w:t>
      </w:r>
      <w:proofErr w:type="spellEnd"/>
      <w:r w:rsidRPr="00835FD0">
        <w:rPr>
          <w:rFonts w:asciiTheme="majorHAnsi" w:eastAsia="Garamond,Arial" w:hAnsiTheme="majorHAnsi" w:cstheme="majorHAnsi"/>
          <w:color w:val="000000" w:themeColor="text1"/>
          <w:sz w:val="22"/>
          <w:szCs w:val="22"/>
        </w:rPr>
        <w:t xml:space="preserve">.  A square pole is close to 25 square </w:t>
      </w:r>
      <w:proofErr w:type="spellStart"/>
      <w:r w:rsidRPr="00835FD0">
        <w:rPr>
          <w:rFonts w:asciiTheme="majorHAnsi" w:eastAsia="Garamond,Arial" w:hAnsiTheme="majorHAnsi" w:cstheme="majorHAnsi"/>
          <w:color w:val="000000" w:themeColor="text1"/>
          <w:sz w:val="22"/>
          <w:szCs w:val="22"/>
        </w:rPr>
        <w:t>metres</w:t>
      </w:r>
      <w:proofErr w:type="spellEnd"/>
      <w:r w:rsidRPr="00835FD0">
        <w:rPr>
          <w:rFonts w:asciiTheme="majorHAnsi" w:eastAsia="Garamond,Arial" w:hAnsiTheme="majorHAnsi" w:cstheme="majorHAnsi"/>
          <w:color w:val="000000" w:themeColor="text1"/>
          <w:sz w:val="22"/>
          <w:szCs w:val="22"/>
        </w:rPr>
        <w:t>.</w:t>
      </w:r>
    </w:p>
    <w:p w14:paraId="5EA50980" w14:textId="7DA99202" w:rsidR="00F149DB" w:rsidRDefault="00F149DB" w:rsidP="00835FD0">
      <w:pPr>
        <w:pStyle w:val="BodyText"/>
        <w:spacing w:before="0"/>
        <w:ind w:right="116"/>
        <w:jc w:val="left"/>
        <w:rPr>
          <w:rFonts w:asciiTheme="majorHAnsi" w:hAnsiTheme="majorHAnsi" w:cstheme="majorHAnsi"/>
          <w:sz w:val="22"/>
          <w:szCs w:val="22"/>
        </w:rPr>
      </w:pPr>
    </w:p>
    <w:p w14:paraId="6D534AB7" w14:textId="77777777" w:rsidR="00835FD0" w:rsidRPr="00835FD0" w:rsidRDefault="00835FD0" w:rsidP="00835FD0">
      <w:pPr>
        <w:pStyle w:val="BodyText"/>
        <w:spacing w:before="0"/>
        <w:ind w:right="116"/>
        <w:jc w:val="left"/>
        <w:rPr>
          <w:rFonts w:asciiTheme="majorHAnsi" w:hAnsiTheme="majorHAnsi" w:cstheme="majorHAnsi"/>
          <w:sz w:val="22"/>
          <w:szCs w:val="22"/>
        </w:rPr>
      </w:pPr>
    </w:p>
    <w:p w14:paraId="5B8BDA6A" w14:textId="03F0DCDC" w:rsidR="00A31448" w:rsidRPr="00835FD0" w:rsidRDefault="005D313C" w:rsidP="00835FD0">
      <w:pPr>
        <w:pStyle w:val="Heading2"/>
        <w:tabs>
          <w:tab w:val="left" w:pos="1531"/>
        </w:tabs>
        <w:spacing w:before="0"/>
        <w:ind w:left="0" w:hanging="1276"/>
        <w:jc w:val="left"/>
        <w:rPr>
          <w:rFonts w:asciiTheme="majorHAnsi" w:hAnsiTheme="majorHAnsi" w:cstheme="majorHAnsi"/>
          <w:sz w:val="22"/>
          <w:szCs w:val="22"/>
        </w:rPr>
      </w:pPr>
      <w:bookmarkStart w:id="2" w:name="_TOC_250021"/>
      <w:r w:rsidRPr="00835FD0">
        <w:rPr>
          <w:rFonts w:asciiTheme="majorHAnsi" w:hAnsiTheme="majorHAnsi" w:cstheme="majorHAnsi"/>
          <w:sz w:val="22"/>
          <w:szCs w:val="22"/>
        </w:rPr>
        <w:tab/>
      </w:r>
      <w:r w:rsidR="00A31448" w:rsidRPr="00835FD0">
        <w:rPr>
          <w:rFonts w:asciiTheme="majorHAnsi" w:eastAsia="Garamond,Gill Sans" w:hAnsiTheme="majorHAnsi" w:cstheme="majorHAnsi"/>
          <w:sz w:val="22"/>
          <w:szCs w:val="22"/>
        </w:rPr>
        <w:t>Plot</w:t>
      </w:r>
      <w:r w:rsidR="00A31448" w:rsidRPr="00835FD0">
        <w:rPr>
          <w:rFonts w:asciiTheme="majorHAnsi" w:eastAsia="Garamond,Gill Sans" w:hAnsiTheme="majorHAnsi" w:cstheme="majorHAnsi"/>
          <w:spacing w:val="-5"/>
          <w:sz w:val="22"/>
          <w:szCs w:val="22"/>
        </w:rPr>
        <w:t xml:space="preserve"> </w:t>
      </w:r>
      <w:bookmarkEnd w:id="2"/>
      <w:r w:rsidR="00835FD0">
        <w:rPr>
          <w:rFonts w:asciiTheme="majorHAnsi" w:eastAsia="Garamond,Gill Sans" w:hAnsiTheme="majorHAnsi" w:cstheme="majorHAnsi"/>
          <w:sz w:val="22"/>
          <w:szCs w:val="22"/>
        </w:rPr>
        <w:t>N</w:t>
      </w:r>
      <w:r w:rsidR="00A31448" w:rsidRPr="00835FD0">
        <w:rPr>
          <w:rFonts w:asciiTheme="majorHAnsi" w:eastAsia="Garamond,Gill Sans" w:hAnsiTheme="majorHAnsi" w:cstheme="majorHAnsi"/>
          <w:sz w:val="22"/>
          <w:szCs w:val="22"/>
        </w:rPr>
        <w:t>umbering</w:t>
      </w:r>
      <w:r w:rsidR="00400585" w:rsidRPr="00835FD0">
        <w:rPr>
          <w:rFonts w:asciiTheme="majorHAnsi" w:eastAsia="Garamond,Gill Sans" w:hAnsiTheme="majorHAnsi" w:cstheme="majorHAnsi"/>
          <w:sz w:val="22"/>
          <w:szCs w:val="22"/>
        </w:rPr>
        <w:t xml:space="preserve">  </w:t>
      </w:r>
    </w:p>
    <w:p w14:paraId="1F46F4F1" w14:textId="36F44256" w:rsidR="00EA065C" w:rsidRPr="00835FD0" w:rsidRDefault="41BCFB37" w:rsidP="00835FD0">
      <w:pPr>
        <w:pStyle w:val="BodyText"/>
        <w:spacing w:before="0"/>
        <w:ind w:right="117"/>
        <w:jc w:val="left"/>
        <w:rPr>
          <w:rFonts w:asciiTheme="majorHAnsi" w:hAnsiTheme="majorHAnsi" w:cstheme="majorHAnsi"/>
          <w:b/>
          <w:sz w:val="22"/>
          <w:szCs w:val="22"/>
        </w:rPr>
      </w:pPr>
      <w:r w:rsidRPr="00835FD0">
        <w:rPr>
          <w:rFonts w:asciiTheme="majorHAnsi" w:eastAsia="Garamond,Gill Sans" w:hAnsiTheme="majorHAnsi" w:cstheme="majorHAnsi"/>
          <w:sz w:val="22"/>
          <w:szCs w:val="22"/>
        </w:rPr>
        <w:t xml:space="preserve">Each plot has a number, which is shown on your tenancy agreement. </w:t>
      </w:r>
      <w:r w:rsidR="00153370">
        <w:rPr>
          <w:rFonts w:asciiTheme="majorHAnsi" w:eastAsia="Garamond,Gill Sans" w:hAnsiTheme="majorHAnsi" w:cstheme="majorHAnsi"/>
          <w:sz w:val="22"/>
          <w:szCs w:val="22"/>
        </w:rPr>
        <w:t xml:space="preserve"> </w:t>
      </w:r>
      <w:r w:rsidRPr="00835FD0">
        <w:rPr>
          <w:rFonts w:asciiTheme="majorHAnsi" w:eastAsia="Garamond,Gill Sans" w:hAnsiTheme="majorHAnsi" w:cstheme="majorHAnsi"/>
          <w:sz w:val="22"/>
          <w:szCs w:val="22"/>
        </w:rPr>
        <w:t>Please ensure that your plot number is clearly displayed on your plot so it can be easily seen from the path.</w:t>
      </w:r>
    </w:p>
    <w:p w14:paraId="7C6A52F5" w14:textId="2F662F37" w:rsidR="00F149DB" w:rsidRPr="00C70312" w:rsidRDefault="00F149DB" w:rsidP="00835FD0">
      <w:pPr>
        <w:pStyle w:val="BodyText"/>
        <w:spacing w:before="0"/>
        <w:ind w:right="116"/>
        <w:jc w:val="left"/>
        <w:rPr>
          <w:rFonts w:asciiTheme="majorHAnsi" w:eastAsia="Garamond,Gill Sans" w:hAnsiTheme="majorHAnsi" w:cstheme="majorHAnsi"/>
          <w:sz w:val="22"/>
          <w:szCs w:val="22"/>
        </w:rPr>
      </w:pPr>
    </w:p>
    <w:p w14:paraId="7E2E17A2" w14:textId="77777777" w:rsidR="00835FD0" w:rsidRPr="00C70312" w:rsidRDefault="00835FD0" w:rsidP="00835FD0">
      <w:pPr>
        <w:pStyle w:val="BodyText"/>
        <w:spacing w:before="0"/>
        <w:ind w:right="116"/>
        <w:jc w:val="left"/>
        <w:rPr>
          <w:rFonts w:asciiTheme="majorHAnsi" w:eastAsia="Garamond,Gill Sans" w:hAnsiTheme="majorHAnsi" w:cstheme="majorHAnsi"/>
          <w:sz w:val="22"/>
          <w:szCs w:val="22"/>
        </w:rPr>
      </w:pPr>
    </w:p>
    <w:p w14:paraId="6F434773" w14:textId="77777777" w:rsidR="00A31448"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Site Management</w:t>
      </w:r>
    </w:p>
    <w:p w14:paraId="54F57DB4" w14:textId="545C8049" w:rsidR="00835FD0" w:rsidRPr="00835FD0" w:rsidRDefault="00835FD0" w:rsidP="00835FD0">
      <w:pPr>
        <w:pStyle w:val="BodyText"/>
        <w:spacing w:before="0"/>
        <w:ind w:right="117"/>
        <w:jc w:val="left"/>
        <w:rPr>
          <w:rFonts w:asciiTheme="majorHAnsi" w:hAnsiTheme="majorHAnsi" w:cstheme="majorHAnsi"/>
          <w:sz w:val="22"/>
          <w:szCs w:val="22"/>
        </w:rPr>
      </w:pPr>
      <w:r w:rsidRPr="00835FD0">
        <w:rPr>
          <w:rFonts w:asciiTheme="majorHAnsi" w:eastAsia="Garamond,Gill Sans" w:hAnsiTheme="majorHAnsi" w:cstheme="majorHAnsi"/>
          <w:sz w:val="22"/>
          <w:szCs w:val="22"/>
        </w:rPr>
        <w:t xml:space="preserve">The existing tenancy agreements between tenants and the London Borough of Barnet were transferred to BRAG.  While the committee undertakes </w:t>
      </w:r>
      <w:r w:rsidR="00153370">
        <w:rPr>
          <w:rFonts w:asciiTheme="majorHAnsi" w:eastAsia="Garamond,Gill Sans" w:hAnsiTheme="majorHAnsi" w:cstheme="majorHAnsi"/>
          <w:sz w:val="22"/>
          <w:szCs w:val="22"/>
        </w:rPr>
        <w:t>most</w:t>
      </w:r>
      <w:r w:rsidRPr="00835FD0">
        <w:rPr>
          <w:rFonts w:asciiTheme="majorHAnsi" w:eastAsia="Garamond,Gill Sans" w:hAnsiTheme="majorHAnsi" w:cstheme="majorHAnsi"/>
          <w:sz w:val="22"/>
          <w:szCs w:val="22"/>
        </w:rPr>
        <w:t xml:space="preserve"> of the routine management of the site, it is the group that holds the lease, so all of us are collectively responsible and expected to contribute our time and ski</w:t>
      </w:r>
      <w:r w:rsidR="00153370">
        <w:rPr>
          <w:rFonts w:asciiTheme="majorHAnsi" w:eastAsia="Garamond,Gill Sans" w:hAnsiTheme="majorHAnsi" w:cstheme="majorHAnsi"/>
          <w:sz w:val="22"/>
          <w:szCs w:val="22"/>
        </w:rPr>
        <w:t>lls</w:t>
      </w:r>
      <w:r w:rsidRPr="00835FD0">
        <w:rPr>
          <w:rFonts w:asciiTheme="majorHAnsi" w:eastAsia="Garamond,Gill Sans" w:hAnsiTheme="majorHAnsi" w:cstheme="majorHAnsi"/>
          <w:sz w:val="22"/>
          <w:szCs w:val="22"/>
        </w:rPr>
        <w:t>.</w:t>
      </w:r>
    </w:p>
    <w:p w14:paraId="68E43CE7" w14:textId="77777777" w:rsidR="00835FD0" w:rsidRPr="00835FD0" w:rsidRDefault="00835FD0" w:rsidP="00835FD0">
      <w:pPr>
        <w:pStyle w:val="BodyText"/>
        <w:spacing w:before="0"/>
        <w:ind w:right="115"/>
        <w:jc w:val="left"/>
        <w:rPr>
          <w:rFonts w:asciiTheme="majorHAnsi" w:eastAsia="Garamond,Gill Sans" w:hAnsiTheme="majorHAnsi" w:cstheme="majorHAnsi"/>
          <w:sz w:val="22"/>
          <w:szCs w:val="22"/>
        </w:rPr>
      </w:pPr>
    </w:p>
    <w:p w14:paraId="28FE1F37" w14:textId="00F58772" w:rsidR="00835FD0" w:rsidRPr="00835FD0" w:rsidRDefault="00835FD0" w:rsidP="00835FD0">
      <w:pPr>
        <w:pStyle w:val="BodyText"/>
        <w:spacing w:before="0"/>
        <w:ind w:right="115"/>
        <w:jc w:val="left"/>
        <w:rPr>
          <w:rFonts w:asciiTheme="majorHAnsi" w:hAnsiTheme="majorHAnsi" w:cstheme="majorHAnsi"/>
          <w:sz w:val="22"/>
          <w:szCs w:val="22"/>
        </w:rPr>
      </w:pPr>
      <w:r w:rsidRPr="00835FD0">
        <w:rPr>
          <w:rFonts w:asciiTheme="majorHAnsi" w:eastAsia="Garamond,Gill Sans" w:hAnsiTheme="majorHAnsi" w:cstheme="majorHAnsi"/>
          <w:sz w:val="22"/>
          <w:szCs w:val="22"/>
        </w:rPr>
        <w:t xml:space="preserve">We are totally responsible for the management of the site, in conformance with the conditions of the lease. </w:t>
      </w:r>
      <w:r w:rsidR="00153370">
        <w:rPr>
          <w:rFonts w:asciiTheme="majorHAnsi" w:eastAsia="Garamond,Gill Sans" w:hAnsiTheme="majorHAnsi" w:cstheme="majorHAnsi"/>
          <w:sz w:val="22"/>
          <w:szCs w:val="22"/>
        </w:rPr>
        <w:t xml:space="preserve"> </w:t>
      </w:r>
      <w:r w:rsidRPr="00835FD0">
        <w:rPr>
          <w:rFonts w:asciiTheme="majorHAnsi" w:eastAsia="Garamond,Gill Sans" w:hAnsiTheme="majorHAnsi" w:cstheme="majorHAnsi"/>
          <w:sz w:val="22"/>
          <w:szCs w:val="22"/>
        </w:rPr>
        <w:t>This</w:t>
      </w:r>
      <w:r w:rsidRPr="00835FD0">
        <w:rPr>
          <w:rFonts w:asciiTheme="majorHAnsi" w:eastAsia="Garamond,Gill Sans" w:hAnsiTheme="majorHAnsi" w:cstheme="majorHAnsi"/>
          <w:spacing w:val="-14"/>
          <w:sz w:val="22"/>
          <w:szCs w:val="22"/>
        </w:rPr>
        <w:t xml:space="preserve"> </w:t>
      </w:r>
      <w:r w:rsidRPr="00835FD0">
        <w:rPr>
          <w:rFonts w:asciiTheme="majorHAnsi" w:eastAsia="Garamond,Gill Sans" w:hAnsiTheme="majorHAnsi" w:cstheme="majorHAnsi"/>
          <w:sz w:val="22"/>
          <w:szCs w:val="22"/>
        </w:rPr>
        <w:t>includes:</w:t>
      </w:r>
    </w:p>
    <w:p w14:paraId="38005294" w14:textId="77777777" w:rsidR="00835FD0" w:rsidRPr="00835FD0" w:rsidRDefault="00835FD0" w:rsidP="00835FD0">
      <w:pPr>
        <w:pStyle w:val="ListParagraph"/>
        <w:numPr>
          <w:ilvl w:val="0"/>
          <w:numId w:val="6"/>
        </w:numPr>
        <w:tabs>
          <w:tab w:val="left" w:pos="1259"/>
          <w:tab w:val="left" w:pos="1260"/>
        </w:tabs>
        <w:spacing w:before="0"/>
        <w:jc w:val="left"/>
        <w:rPr>
          <w:rFonts w:asciiTheme="majorHAnsi" w:eastAsia="Garamond,Gill Sans" w:hAnsiTheme="majorHAnsi" w:cstheme="majorHAnsi"/>
        </w:rPr>
      </w:pPr>
      <w:r w:rsidRPr="00835FD0">
        <w:rPr>
          <w:rFonts w:asciiTheme="majorHAnsi" w:eastAsia="Garamond,Gill Sans" w:hAnsiTheme="majorHAnsi" w:cstheme="majorHAnsi"/>
        </w:rPr>
        <w:t>all aspects of the site’s</w:t>
      </w:r>
      <w:r w:rsidRPr="00835FD0">
        <w:rPr>
          <w:rFonts w:asciiTheme="majorHAnsi" w:eastAsia="Garamond,Gill Sans" w:hAnsiTheme="majorHAnsi" w:cstheme="majorHAnsi"/>
          <w:spacing w:val="-10"/>
        </w:rPr>
        <w:t xml:space="preserve"> </w:t>
      </w:r>
      <w:r w:rsidRPr="00835FD0">
        <w:rPr>
          <w:rFonts w:asciiTheme="majorHAnsi" w:eastAsia="Garamond,Gill Sans" w:hAnsiTheme="majorHAnsi" w:cstheme="majorHAnsi"/>
        </w:rPr>
        <w:t>maintenance,</w:t>
      </w:r>
    </w:p>
    <w:p w14:paraId="7F6CCA2F" w14:textId="77777777" w:rsidR="00835FD0" w:rsidRPr="00835FD0" w:rsidRDefault="00835FD0" w:rsidP="00835FD0">
      <w:pPr>
        <w:pStyle w:val="ListParagraph"/>
        <w:numPr>
          <w:ilvl w:val="0"/>
          <w:numId w:val="6"/>
        </w:numPr>
        <w:tabs>
          <w:tab w:val="left" w:pos="1259"/>
          <w:tab w:val="left" w:pos="1260"/>
        </w:tabs>
        <w:spacing w:before="0"/>
        <w:jc w:val="left"/>
        <w:rPr>
          <w:rFonts w:asciiTheme="majorHAnsi" w:eastAsia="Garamond,Gill Sans" w:hAnsiTheme="majorHAnsi" w:cstheme="majorHAnsi"/>
        </w:rPr>
      </w:pPr>
      <w:r w:rsidRPr="00835FD0">
        <w:rPr>
          <w:rFonts w:asciiTheme="majorHAnsi" w:eastAsia="Garamond,Gill Sans" w:hAnsiTheme="majorHAnsi" w:cstheme="majorHAnsi"/>
        </w:rPr>
        <w:t>the letting of</w:t>
      </w:r>
      <w:r w:rsidRPr="00835FD0">
        <w:rPr>
          <w:rFonts w:asciiTheme="majorHAnsi" w:eastAsia="Garamond,Gill Sans" w:hAnsiTheme="majorHAnsi" w:cstheme="majorHAnsi"/>
          <w:spacing w:val="-8"/>
        </w:rPr>
        <w:t xml:space="preserve"> </w:t>
      </w:r>
      <w:r w:rsidRPr="00835FD0">
        <w:rPr>
          <w:rFonts w:asciiTheme="majorHAnsi" w:eastAsia="Garamond,Gill Sans" w:hAnsiTheme="majorHAnsi" w:cstheme="majorHAnsi"/>
        </w:rPr>
        <w:t>allotments,</w:t>
      </w:r>
    </w:p>
    <w:p w14:paraId="0B9565CA" w14:textId="77777777" w:rsidR="00835FD0" w:rsidRPr="00835FD0" w:rsidRDefault="00835FD0" w:rsidP="00835FD0">
      <w:pPr>
        <w:pStyle w:val="ListParagraph"/>
        <w:numPr>
          <w:ilvl w:val="0"/>
          <w:numId w:val="6"/>
        </w:numPr>
        <w:tabs>
          <w:tab w:val="left" w:pos="1259"/>
          <w:tab w:val="left" w:pos="1260"/>
        </w:tabs>
        <w:spacing w:before="0"/>
        <w:jc w:val="left"/>
        <w:rPr>
          <w:rFonts w:asciiTheme="majorHAnsi" w:eastAsia="Garamond,Gill Sans" w:hAnsiTheme="majorHAnsi" w:cstheme="majorHAnsi"/>
        </w:rPr>
      </w:pPr>
      <w:r w:rsidRPr="00835FD0">
        <w:rPr>
          <w:rFonts w:asciiTheme="majorHAnsi" w:eastAsia="Garamond,Gill Sans" w:hAnsiTheme="majorHAnsi" w:cstheme="majorHAnsi"/>
        </w:rPr>
        <w:t>the setting and collection of rents and</w:t>
      </w:r>
      <w:r w:rsidRPr="00835FD0">
        <w:rPr>
          <w:rFonts w:asciiTheme="majorHAnsi" w:eastAsia="Garamond,Gill Sans" w:hAnsiTheme="majorHAnsi" w:cstheme="majorHAnsi"/>
          <w:spacing w:val="-15"/>
        </w:rPr>
        <w:t xml:space="preserve"> </w:t>
      </w:r>
      <w:r w:rsidRPr="00835FD0">
        <w:rPr>
          <w:rFonts w:asciiTheme="majorHAnsi" w:eastAsia="Garamond,Gill Sans" w:hAnsiTheme="majorHAnsi" w:cstheme="majorHAnsi"/>
        </w:rPr>
        <w:t>charges,</w:t>
      </w:r>
    </w:p>
    <w:p w14:paraId="7D6E9B78" w14:textId="77777777" w:rsidR="00835FD0" w:rsidRPr="00835FD0" w:rsidRDefault="00835FD0" w:rsidP="00835FD0">
      <w:pPr>
        <w:pStyle w:val="ListParagraph"/>
        <w:numPr>
          <w:ilvl w:val="0"/>
          <w:numId w:val="6"/>
        </w:numPr>
        <w:tabs>
          <w:tab w:val="left" w:pos="1259"/>
          <w:tab w:val="left" w:pos="1260"/>
        </w:tabs>
        <w:spacing w:before="0"/>
        <w:rPr>
          <w:rFonts w:asciiTheme="majorHAnsi" w:eastAsia="Garamond,Gill Sans" w:hAnsiTheme="majorHAnsi" w:cstheme="majorHAnsi"/>
        </w:rPr>
      </w:pPr>
      <w:r w:rsidRPr="00835FD0">
        <w:rPr>
          <w:rFonts w:asciiTheme="majorHAnsi" w:eastAsia="Garamond,Gill Sans" w:hAnsiTheme="majorHAnsi" w:cstheme="majorHAnsi"/>
        </w:rPr>
        <w:t>the payment of water</w:t>
      </w:r>
      <w:r w:rsidRPr="00835FD0">
        <w:rPr>
          <w:rFonts w:asciiTheme="majorHAnsi" w:eastAsia="Garamond,Gill Sans" w:hAnsiTheme="majorHAnsi" w:cstheme="majorHAnsi"/>
          <w:spacing w:val="-9"/>
        </w:rPr>
        <w:t xml:space="preserve"> </w:t>
      </w:r>
      <w:r w:rsidRPr="00835FD0">
        <w:rPr>
          <w:rFonts w:asciiTheme="majorHAnsi" w:eastAsia="Garamond,Gill Sans" w:hAnsiTheme="majorHAnsi" w:cstheme="majorHAnsi"/>
        </w:rPr>
        <w:t>bills</w:t>
      </w:r>
    </w:p>
    <w:p w14:paraId="7DB9453C" w14:textId="397425F7" w:rsidR="008F111E" w:rsidRPr="00C545E2" w:rsidRDefault="00835FD0" w:rsidP="009556EF">
      <w:pPr>
        <w:pStyle w:val="ListParagraph"/>
        <w:numPr>
          <w:ilvl w:val="0"/>
          <w:numId w:val="6"/>
        </w:numPr>
        <w:spacing w:before="0"/>
        <w:rPr>
          <w:rFonts w:asciiTheme="majorHAnsi" w:eastAsia="Garamond,Gill Sans" w:hAnsiTheme="majorHAnsi" w:cstheme="majorHAnsi"/>
          <w:b/>
          <w:bCs/>
        </w:rPr>
      </w:pPr>
      <w:r w:rsidRPr="00C545E2">
        <w:rPr>
          <w:rFonts w:asciiTheme="majorHAnsi" w:eastAsia="Garamond,Gill Sans" w:hAnsiTheme="majorHAnsi" w:cstheme="majorHAnsi"/>
        </w:rPr>
        <w:t xml:space="preserve">ensuring that members abide by the rules and observe the </w:t>
      </w:r>
      <w:proofErr w:type="gramStart"/>
      <w:r w:rsidRPr="00C545E2">
        <w:rPr>
          <w:rFonts w:asciiTheme="majorHAnsi" w:eastAsia="Garamond,Gill Sans" w:hAnsiTheme="majorHAnsi" w:cstheme="majorHAnsi"/>
        </w:rPr>
        <w:t>term</w:t>
      </w:r>
      <w:proofErr w:type="gramEnd"/>
      <w:r w:rsidRPr="00C545E2">
        <w:rPr>
          <w:rFonts w:asciiTheme="majorHAnsi" w:eastAsia="Garamond,Gill Sans" w:hAnsiTheme="majorHAnsi" w:cstheme="majorHAnsi"/>
        </w:rPr>
        <w:t xml:space="preserve"> and conditions of our tenancies.  </w:t>
      </w:r>
    </w:p>
    <w:p w14:paraId="1958BB19" w14:textId="38211658" w:rsidR="00326075" w:rsidRPr="00835FD0" w:rsidRDefault="41BCFB37" w:rsidP="00835FD0">
      <w:pPr>
        <w:pStyle w:val="Heading2"/>
        <w:tabs>
          <w:tab w:val="left" w:pos="-142"/>
        </w:tabs>
        <w:spacing w:before="0"/>
        <w:ind w:left="0" w:firstLine="0"/>
        <w:jc w:val="left"/>
        <w:rPr>
          <w:rFonts w:asciiTheme="majorHAnsi" w:hAnsiTheme="majorHAnsi" w:cstheme="majorHAnsi"/>
          <w:sz w:val="22"/>
          <w:szCs w:val="22"/>
        </w:rPr>
      </w:pPr>
      <w:r w:rsidRPr="00835FD0">
        <w:rPr>
          <w:rFonts w:asciiTheme="majorHAnsi" w:eastAsia="Garamond,Gill Sans" w:hAnsiTheme="majorHAnsi" w:cstheme="majorHAnsi"/>
          <w:sz w:val="22"/>
          <w:szCs w:val="22"/>
        </w:rPr>
        <w:lastRenderedPageBreak/>
        <w:t>Constitution</w:t>
      </w:r>
    </w:p>
    <w:p w14:paraId="35BAD373" w14:textId="5B5AC9AF" w:rsidR="00835FD0" w:rsidRPr="00AF3EDC" w:rsidRDefault="00835FD0" w:rsidP="00835FD0">
      <w:pPr>
        <w:pStyle w:val="BodyText"/>
        <w:spacing w:before="0"/>
        <w:ind w:right="116"/>
        <w:rPr>
          <w:rFonts w:asciiTheme="majorHAnsi" w:hAnsiTheme="majorHAnsi" w:cstheme="majorHAnsi"/>
          <w:sz w:val="22"/>
          <w:szCs w:val="22"/>
        </w:rPr>
      </w:pPr>
      <w:r w:rsidRPr="00AF3EDC">
        <w:rPr>
          <w:rFonts w:asciiTheme="majorHAnsi" w:eastAsia="Garamond,Gill Sans" w:hAnsiTheme="majorHAnsi" w:cstheme="majorHAnsi"/>
          <w:sz w:val="22"/>
          <w:szCs w:val="22"/>
        </w:rPr>
        <w:t xml:space="preserve">BRAG has a constitution which was adopted in its present form at the annual general meeting in 2016. </w:t>
      </w:r>
      <w:r w:rsidR="008F111E" w:rsidRPr="00AF3EDC">
        <w:rPr>
          <w:rFonts w:asciiTheme="majorHAnsi" w:eastAsia="Garamond,Gill Sans" w:hAnsiTheme="majorHAnsi" w:cstheme="majorHAnsi"/>
          <w:sz w:val="22"/>
          <w:szCs w:val="22"/>
        </w:rPr>
        <w:t xml:space="preserve"> </w:t>
      </w:r>
      <w:r w:rsidRPr="00AF3EDC">
        <w:rPr>
          <w:rFonts w:asciiTheme="majorHAnsi" w:eastAsia="Garamond,Gill Sans" w:hAnsiTheme="majorHAnsi" w:cstheme="majorHAnsi"/>
          <w:sz w:val="22"/>
          <w:szCs w:val="22"/>
        </w:rPr>
        <w:t xml:space="preserve">You can find a copy on our website </w:t>
      </w:r>
      <w:r w:rsidR="008115AE">
        <w:rPr>
          <w:rFonts w:asciiTheme="majorHAnsi" w:eastAsia="Garamond,Gill Sans" w:hAnsiTheme="majorHAnsi" w:cstheme="majorHAnsi"/>
          <w:sz w:val="22"/>
          <w:szCs w:val="22"/>
        </w:rPr>
        <w:t>(</w:t>
      </w:r>
      <w:hyperlink r:id="rId9" w:history="1">
        <w:r w:rsidR="008115AE" w:rsidRPr="00BE7974">
          <w:rPr>
            <w:rStyle w:val="Hyperlink"/>
            <w:rFonts w:asciiTheme="majorHAnsi" w:eastAsia="Garamond,Gill Sans" w:hAnsiTheme="majorHAnsi" w:cstheme="majorHAnsi"/>
            <w:sz w:val="22"/>
            <w:szCs w:val="22"/>
          </w:rPr>
          <w:t>https://byngroadallotments.wordpress.com/useful-documents/</w:t>
        </w:r>
      </w:hyperlink>
      <w:r w:rsidR="008115AE">
        <w:rPr>
          <w:rFonts w:asciiTheme="majorHAnsi" w:eastAsia="Garamond,Gill Sans" w:hAnsiTheme="majorHAnsi" w:cstheme="majorHAnsi"/>
          <w:sz w:val="22"/>
          <w:szCs w:val="22"/>
        </w:rPr>
        <w:t xml:space="preserve">).  </w:t>
      </w:r>
      <w:r w:rsidRPr="00AF3EDC">
        <w:rPr>
          <w:rFonts w:asciiTheme="majorHAnsi" w:eastAsia="Garamond,Gill Sans" w:hAnsiTheme="majorHAnsi" w:cstheme="majorHAnsi"/>
          <w:sz w:val="22"/>
          <w:szCs w:val="22"/>
        </w:rPr>
        <w:t>Certain parts are required by the terms of our lease and may not be changed.  Otherwise, it may be amended by resolution at a general meeting by a two-thirds majority of the votes cast.</w:t>
      </w:r>
    </w:p>
    <w:p w14:paraId="5228756F" w14:textId="3952E38A" w:rsidR="009B650D" w:rsidRDefault="009B650D" w:rsidP="00835FD0">
      <w:pPr>
        <w:pStyle w:val="BodyText"/>
        <w:spacing w:before="0"/>
        <w:ind w:right="116"/>
        <w:jc w:val="left"/>
        <w:rPr>
          <w:rFonts w:asciiTheme="majorHAnsi" w:hAnsiTheme="majorHAnsi" w:cstheme="majorHAnsi"/>
          <w:sz w:val="22"/>
          <w:szCs w:val="22"/>
        </w:rPr>
      </w:pPr>
    </w:p>
    <w:p w14:paraId="3BF00544" w14:textId="77777777" w:rsidR="00D00158" w:rsidRPr="00835FD0" w:rsidRDefault="00D00158" w:rsidP="00835FD0">
      <w:pPr>
        <w:pStyle w:val="BodyText"/>
        <w:spacing w:before="0"/>
        <w:ind w:right="116"/>
        <w:jc w:val="left"/>
        <w:rPr>
          <w:rFonts w:asciiTheme="majorHAnsi" w:hAnsiTheme="majorHAnsi" w:cstheme="majorHAnsi"/>
          <w:sz w:val="22"/>
          <w:szCs w:val="22"/>
        </w:rPr>
      </w:pPr>
    </w:p>
    <w:p w14:paraId="752E0E18" w14:textId="77777777" w:rsidR="00E6650C"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Membership</w:t>
      </w:r>
    </w:p>
    <w:p w14:paraId="02DFA8B5" w14:textId="35F50ABC" w:rsidR="00E6650C"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sz w:val="22"/>
          <w:szCs w:val="22"/>
        </w:rPr>
        <w:t>Our lease requires all plot holders to be members of BRAG.  You become a member of the Byng Road Allotment</w:t>
      </w:r>
      <w:r w:rsidR="006555E4" w:rsidRPr="00835FD0">
        <w:rPr>
          <w:rFonts w:asciiTheme="majorHAnsi" w:eastAsia="Garamond,Gill Sans" w:hAnsiTheme="majorHAnsi" w:cstheme="majorHAnsi"/>
          <w:sz w:val="22"/>
          <w:szCs w:val="22"/>
        </w:rPr>
        <w:t>s</w:t>
      </w:r>
      <w:r w:rsidRPr="00835FD0">
        <w:rPr>
          <w:rFonts w:asciiTheme="majorHAnsi" w:eastAsia="Garamond,Gill Sans" w:hAnsiTheme="majorHAnsi" w:cstheme="majorHAnsi"/>
          <w:sz w:val="22"/>
          <w:szCs w:val="22"/>
        </w:rPr>
        <w:t xml:space="preserve"> Group automatically when you sign your tenancy agreement. </w:t>
      </w:r>
    </w:p>
    <w:p w14:paraId="5957D024" w14:textId="0206E8BC" w:rsidR="009B650D" w:rsidRDefault="009B650D" w:rsidP="00835FD0">
      <w:pPr>
        <w:pStyle w:val="BodyText"/>
        <w:spacing w:before="0"/>
        <w:ind w:right="116"/>
        <w:jc w:val="left"/>
        <w:rPr>
          <w:rFonts w:asciiTheme="majorHAnsi" w:hAnsiTheme="majorHAnsi" w:cstheme="majorHAnsi"/>
          <w:b/>
          <w:sz w:val="22"/>
          <w:szCs w:val="22"/>
        </w:rPr>
      </w:pPr>
    </w:p>
    <w:p w14:paraId="5E1B1E68" w14:textId="77777777" w:rsidR="00D00158" w:rsidRPr="00835FD0" w:rsidRDefault="00D00158" w:rsidP="00835FD0">
      <w:pPr>
        <w:pStyle w:val="BodyText"/>
        <w:spacing w:before="0"/>
        <w:ind w:right="116"/>
        <w:jc w:val="left"/>
        <w:rPr>
          <w:rFonts w:asciiTheme="majorHAnsi" w:hAnsiTheme="majorHAnsi" w:cstheme="majorHAnsi"/>
          <w:b/>
          <w:sz w:val="22"/>
          <w:szCs w:val="22"/>
        </w:rPr>
      </w:pPr>
    </w:p>
    <w:p w14:paraId="18D8CB40" w14:textId="77DC5800" w:rsidR="00326075"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 xml:space="preserve">General </w:t>
      </w:r>
      <w:r w:rsidR="00D00158">
        <w:rPr>
          <w:rFonts w:asciiTheme="majorHAnsi" w:eastAsia="Garamond,Gill Sans" w:hAnsiTheme="majorHAnsi" w:cstheme="majorHAnsi"/>
          <w:b/>
          <w:bCs/>
          <w:sz w:val="22"/>
          <w:szCs w:val="22"/>
        </w:rPr>
        <w:t>M</w:t>
      </w:r>
      <w:r w:rsidRPr="00835FD0">
        <w:rPr>
          <w:rFonts w:asciiTheme="majorHAnsi" w:eastAsia="Garamond,Gill Sans" w:hAnsiTheme="majorHAnsi" w:cstheme="majorHAnsi"/>
          <w:b/>
          <w:bCs/>
          <w:sz w:val="22"/>
          <w:szCs w:val="22"/>
        </w:rPr>
        <w:t>eetings</w:t>
      </w:r>
    </w:p>
    <w:p w14:paraId="4FFA1C62" w14:textId="08E4DE0F" w:rsidR="00A463B8" w:rsidRPr="00AF3EDC" w:rsidRDefault="00F23D03" w:rsidP="00835FD0">
      <w:pPr>
        <w:pStyle w:val="BodyText"/>
        <w:spacing w:before="0"/>
        <w:ind w:right="115"/>
        <w:jc w:val="left"/>
        <w:rPr>
          <w:rFonts w:asciiTheme="majorHAnsi" w:hAnsiTheme="majorHAnsi" w:cstheme="majorHAnsi"/>
          <w:sz w:val="22"/>
          <w:szCs w:val="22"/>
        </w:rPr>
      </w:pPr>
      <w:r w:rsidRPr="00835FD0">
        <w:rPr>
          <w:rFonts w:asciiTheme="majorHAnsi" w:eastAsia="Garamond,Gill Sans" w:hAnsiTheme="majorHAnsi" w:cstheme="majorHAnsi"/>
          <w:sz w:val="22"/>
          <w:szCs w:val="22"/>
        </w:rPr>
        <w:t>The</w:t>
      </w:r>
      <w:r w:rsidR="41BCFB37" w:rsidRPr="00835FD0">
        <w:rPr>
          <w:rFonts w:asciiTheme="majorHAnsi" w:eastAsia="Garamond,Gill Sans" w:hAnsiTheme="majorHAnsi" w:cstheme="majorHAnsi"/>
          <w:sz w:val="22"/>
          <w:szCs w:val="22"/>
        </w:rPr>
        <w:t xml:space="preserve"> constitution requires that an annual general meeting (AGM) must be held once a year.</w:t>
      </w:r>
      <w:r w:rsidR="00D00158">
        <w:rPr>
          <w:rFonts w:asciiTheme="majorHAnsi" w:eastAsia="Garamond,Gill Sans" w:hAnsiTheme="majorHAnsi" w:cstheme="majorHAnsi"/>
          <w:sz w:val="22"/>
          <w:szCs w:val="22"/>
        </w:rPr>
        <w:t xml:space="preserve">  </w:t>
      </w:r>
      <w:r w:rsidR="41BCFB37" w:rsidRPr="00835FD0">
        <w:rPr>
          <w:rFonts w:asciiTheme="majorHAnsi" w:eastAsia="Garamond,Gill Sans" w:hAnsiTheme="majorHAnsi" w:cstheme="majorHAnsi"/>
          <w:sz w:val="22"/>
          <w:szCs w:val="22"/>
        </w:rPr>
        <w:t xml:space="preserve">The committee may </w:t>
      </w:r>
      <w:proofErr w:type="spellStart"/>
      <w:r w:rsidR="41BCFB37" w:rsidRPr="00835FD0">
        <w:rPr>
          <w:rFonts w:asciiTheme="majorHAnsi" w:eastAsia="Garamond,Gill Sans" w:hAnsiTheme="majorHAnsi" w:cstheme="majorHAnsi"/>
          <w:sz w:val="22"/>
          <w:szCs w:val="22"/>
        </w:rPr>
        <w:t>organise</w:t>
      </w:r>
      <w:proofErr w:type="spellEnd"/>
      <w:r w:rsidR="41BCFB37" w:rsidRPr="00835FD0">
        <w:rPr>
          <w:rFonts w:asciiTheme="majorHAnsi" w:eastAsia="Garamond,Gill Sans" w:hAnsiTheme="majorHAnsi" w:cstheme="majorHAnsi"/>
          <w:sz w:val="22"/>
          <w:szCs w:val="22"/>
        </w:rPr>
        <w:t xml:space="preserve"> additional meetings (EGMs) at other times and members may request one if there are </w:t>
      </w:r>
      <w:r w:rsidR="00C545E2" w:rsidRPr="00835FD0">
        <w:rPr>
          <w:rFonts w:asciiTheme="majorHAnsi" w:eastAsia="Garamond,Gill Sans" w:hAnsiTheme="majorHAnsi" w:cstheme="majorHAnsi"/>
          <w:sz w:val="22"/>
          <w:szCs w:val="22"/>
        </w:rPr>
        <w:t>matters,</w:t>
      </w:r>
      <w:r w:rsidR="41BCFB37" w:rsidRPr="00835FD0">
        <w:rPr>
          <w:rFonts w:asciiTheme="majorHAnsi" w:eastAsia="Garamond,Gill Sans" w:hAnsiTheme="majorHAnsi" w:cstheme="majorHAnsi"/>
          <w:sz w:val="22"/>
          <w:szCs w:val="22"/>
        </w:rPr>
        <w:t xml:space="preserve"> they think require urgent discussion.</w:t>
      </w:r>
      <w:r w:rsidR="00D00158">
        <w:rPr>
          <w:rFonts w:asciiTheme="majorHAnsi" w:eastAsia="Garamond,Gill Sans" w:hAnsiTheme="majorHAnsi" w:cstheme="majorHAnsi"/>
          <w:sz w:val="22"/>
          <w:szCs w:val="22"/>
        </w:rPr>
        <w:t xml:space="preserve"> </w:t>
      </w:r>
      <w:r w:rsidR="41BCFB37" w:rsidRPr="00835FD0">
        <w:rPr>
          <w:rFonts w:asciiTheme="majorHAnsi" w:eastAsia="Garamond,Gill Sans" w:hAnsiTheme="majorHAnsi" w:cstheme="majorHAnsi"/>
          <w:sz w:val="22"/>
          <w:szCs w:val="22"/>
        </w:rPr>
        <w:t xml:space="preserve"> How to go about this is explained in the </w:t>
      </w:r>
      <w:r w:rsidR="41BCFB37" w:rsidRPr="00AF3EDC">
        <w:rPr>
          <w:rFonts w:asciiTheme="majorHAnsi" w:eastAsia="Garamond,Gill Sans" w:hAnsiTheme="majorHAnsi" w:cstheme="majorHAnsi"/>
          <w:sz w:val="22"/>
          <w:szCs w:val="22"/>
        </w:rPr>
        <w:t>constitution</w:t>
      </w:r>
      <w:r w:rsidR="00153370" w:rsidRPr="00AF3EDC">
        <w:rPr>
          <w:rFonts w:asciiTheme="majorHAnsi" w:eastAsia="Garamond,Gill Sans" w:hAnsiTheme="majorHAnsi" w:cstheme="majorHAnsi"/>
          <w:sz w:val="22"/>
          <w:szCs w:val="22"/>
        </w:rPr>
        <w:t xml:space="preserve"> </w:t>
      </w:r>
      <w:r w:rsidR="00AF3EDC">
        <w:rPr>
          <w:rFonts w:asciiTheme="majorHAnsi" w:eastAsia="Garamond,Gill Sans" w:hAnsiTheme="majorHAnsi" w:cstheme="majorHAnsi"/>
          <w:sz w:val="22"/>
          <w:szCs w:val="22"/>
        </w:rPr>
        <w:t>(</w:t>
      </w:r>
      <w:r w:rsidR="00AF3EDC" w:rsidRPr="00AF3EDC">
        <w:rPr>
          <w:rFonts w:asciiTheme="majorHAnsi" w:eastAsia="Garamond,Gill Sans" w:hAnsiTheme="majorHAnsi" w:cstheme="majorHAnsi"/>
          <w:color w:val="3333FF"/>
          <w:sz w:val="22"/>
          <w:szCs w:val="22"/>
        </w:rPr>
        <w:t>https://byngroadallotments.wordpress.com/useful-documents/</w:t>
      </w:r>
      <w:r w:rsidR="00AF3EDC">
        <w:rPr>
          <w:rFonts w:asciiTheme="majorHAnsi" w:eastAsia="Garamond,Gill Sans" w:hAnsiTheme="majorHAnsi" w:cstheme="majorHAnsi"/>
          <w:color w:val="3333FF"/>
          <w:sz w:val="22"/>
          <w:szCs w:val="22"/>
        </w:rPr>
        <w:t>)</w:t>
      </w:r>
    </w:p>
    <w:p w14:paraId="491FB60A" w14:textId="5B29016B" w:rsidR="009B650D" w:rsidRDefault="009B650D" w:rsidP="00835FD0">
      <w:pPr>
        <w:pStyle w:val="BodyText"/>
        <w:spacing w:before="0"/>
        <w:ind w:right="115"/>
        <w:jc w:val="left"/>
        <w:rPr>
          <w:rFonts w:asciiTheme="majorHAnsi" w:hAnsiTheme="majorHAnsi" w:cstheme="majorHAnsi"/>
          <w:sz w:val="22"/>
          <w:szCs w:val="22"/>
        </w:rPr>
      </w:pPr>
    </w:p>
    <w:p w14:paraId="4F2844CE" w14:textId="77777777" w:rsidR="00D00158" w:rsidRPr="00835FD0" w:rsidRDefault="00D00158" w:rsidP="00835FD0">
      <w:pPr>
        <w:pStyle w:val="BodyText"/>
        <w:spacing w:before="0"/>
        <w:ind w:right="115"/>
        <w:jc w:val="left"/>
        <w:rPr>
          <w:rFonts w:asciiTheme="majorHAnsi" w:hAnsiTheme="majorHAnsi" w:cstheme="majorHAnsi"/>
          <w:sz w:val="22"/>
          <w:szCs w:val="22"/>
        </w:rPr>
      </w:pPr>
    </w:p>
    <w:p w14:paraId="609780B0" w14:textId="77777777" w:rsidR="00C76DF0" w:rsidRPr="00835FD0" w:rsidRDefault="41BCFB37" w:rsidP="00835FD0">
      <w:pPr>
        <w:pStyle w:val="BodyText"/>
        <w:spacing w:before="0"/>
        <w:ind w:right="115"/>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The BRAG Committee</w:t>
      </w:r>
    </w:p>
    <w:p w14:paraId="6D962B85" w14:textId="542192BA" w:rsidR="00D00158" w:rsidRPr="00D00158" w:rsidRDefault="00D00158" w:rsidP="00D00158">
      <w:pPr>
        <w:pStyle w:val="BodyText"/>
        <w:spacing w:before="0"/>
        <w:ind w:right="116"/>
        <w:jc w:val="left"/>
        <w:rPr>
          <w:rFonts w:asciiTheme="majorHAnsi" w:eastAsia="Garamond,Gill Sans" w:hAnsiTheme="majorHAnsi" w:cstheme="majorHAnsi"/>
          <w:sz w:val="22"/>
          <w:szCs w:val="22"/>
        </w:rPr>
      </w:pPr>
      <w:r w:rsidRPr="00D00158">
        <w:rPr>
          <w:rFonts w:asciiTheme="majorHAnsi" w:eastAsia="Garamond,Gill Sans" w:hAnsiTheme="majorHAnsi" w:cstheme="majorHAnsi"/>
          <w:sz w:val="22"/>
          <w:szCs w:val="22"/>
        </w:rPr>
        <w:t>The routine management of the site is undertaken by a committee, eight of whose</w:t>
      </w:r>
      <w:r>
        <w:rPr>
          <w:rFonts w:asciiTheme="majorHAnsi" w:eastAsia="Garamond,Gill Sans" w:hAnsiTheme="majorHAnsi" w:cstheme="majorHAnsi"/>
          <w:sz w:val="22"/>
          <w:szCs w:val="22"/>
        </w:rPr>
        <w:t xml:space="preserve"> </w:t>
      </w:r>
      <w:r w:rsidRPr="00D00158">
        <w:rPr>
          <w:rFonts w:asciiTheme="majorHAnsi" w:eastAsia="Garamond,Gill Sans" w:hAnsiTheme="majorHAnsi" w:cstheme="majorHAnsi"/>
          <w:sz w:val="22"/>
          <w:szCs w:val="22"/>
        </w:rPr>
        <w:t>members</w:t>
      </w:r>
      <w:r w:rsidRPr="00D00158">
        <w:rPr>
          <w:rFonts w:asciiTheme="majorHAnsi" w:eastAsia="Garamond,Gill Sans" w:hAnsiTheme="majorHAnsi" w:cstheme="majorHAnsi"/>
          <w:spacing w:val="67"/>
          <w:sz w:val="22"/>
          <w:szCs w:val="22"/>
        </w:rPr>
        <w:t xml:space="preserve"> </w:t>
      </w:r>
      <w:r w:rsidRPr="00D00158">
        <w:rPr>
          <w:rFonts w:asciiTheme="majorHAnsi" w:eastAsia="Garamond,Gill Sans" w:hAnsiTheme="majorHAnsi" w:cstheme="majorHAnsi"/>
          <w:sz w:val="22"/>
          <w:szCs w:val="22"/>
        </w:rPr>
        <w:t>are</w:t>
      </w:r>
      <w:r w:rsidRPr="00D00158">
        <w:rPr>
          <w:rFonts w:asciiTheme="majorHAnsi" w:eastAsia="Garamond,Gill Sans" w:hAnsiTheme="majorHAnsi" w:cstheme="majorHAnsi"/>
          <w:spacing w:val="69"/>
          <w:sz w:val="22"/>
          <w:szCs w:val="22"/>
        </w:rPr>
        <w:t xml:space="preserve"> </w:t>
      </w:r>
      <w:r w:rsidRPr="00D00158">
        <w:rPr>
          <w:rFonts w:asciiTheme="majorHAnsi" w:eastAsia="Garamond,Gill Sans" w:hAnsiTheme="majorHAnsi" w:cstheme="majorHAnsi"/>
          <w:sz w:val="22"/>
          <w:szCs w:val="22"/>
        </w:rPr>
        <w:t>elected</w:t>
      </w:r>
      <w:r w:rsidRPr="00D00158">
        <w:rPr>
          <w:rFonts w:asciiTheme="majorHAnsi" w:eastAsia="Garamond,Gill Sans" w:hAnsiTheme="majorHAnsi" w:cstheme="majorHAnsi"/>
          <w:spacing w:val="69"/>
          <w:sz w:val="22"/>
          <w:szCs w:val="22"/>
        </w:rPr>
        <w:t xml:space="preserve"> </w:t>
      </w:r>
      <w:r w:rsidRPr="00D00158">
        <w:rPr>
          <w:rFonts w:asciiTheme="majorHAnsi" w:eastAsia="Garamond,Gill Sans" w:hAnsiTheme="majorHAnsi" w:cstheme="majorHAnsi"/>
          <w:sz w:val="22"/>
          <w:szCs w:val="22"/>
        </w:rPr>
        <w:t>annually</w:t>
      </w:r>
      <w:r w:rsidRPr="00D00158">
        <w:rPr>
          <w:rFonts w:asciiTheme="majorHAnsi" w:eastAsia="Garamond,Gill Sans" w:hAnsiTheme="majorHAnsi" w:cstheme="majorHAnsi"/>
          <w:spacing w:val="67"/>
          <w:sz w:val="22"/>
          <w:szCs w:val="22"/>
        </w:rPr>
        <w:t xml:space="preserve"> </w:t>
      </w:r>
      <w:r w:rsidRPr="00D00158">
        <w:rPr>
          <w:rFonts w:asciiTheme="majorHAnsi" w:eastAsia="Garamond,Gill Sans" w:hAnsiTheme="majorHAnsi" w:cstheme="majorHAnsi"/>
          <w:sz w:val="22"/>
          <w:szCs w:val="22"/>
        </w:rPr>
        <w:t>at</w:t>
      </w:r>
      <w:r w:rsidRPr="00D00158">
        <w:rPr>
          <w:rFonts w:asciiTheme="majorHAnsi" w:eastAsia="Garamond,Gill Sans" w:hAnsiTheme="majorHAnsi" w:cstheme="majorHAnsi"/>
          <w:spacing w:val="68"/>
          <w:sz w:val="22"/>
          <w:szCs w:val="22"/>
        </w:rPr>
        <w:t xml:space="preserve"> </w:t>
      </w:r>
      <w:r w:rsidRPr="00D00158">
        <w:rPr>
          <w:rFonts w:asciiTheme="majorHAnsi" w:eastAsia="Garamond,Gill Sans" w:hAnsiTheme="majorHAnsi" w:cstheme="majorHAnsi"/>
          <w:sz w:val="22"/>
          <w:szCs w:val="22"/>
        </w:rPr>
        <w:t>the</w:t>
      </w:r>
      <w:r w:rsidRPr="00D00158">
        <w:rPr>
          <w:rFonts w:asciiTheme="majorHAnsi" w:eastAsia="Garamond,Gill Sans" w:hAnsiTheme="majorHAnsi" w:cstheme="majorHAnsi"/>
          <w:spacing w:val="69"/>
          <w:sz w:val="22"/>
          <w:szCs w:val="22"/>
        </w:rPr>
        <w:t xml:space="preserve"> </w:t>
      </w:r>
      <w:r w:rsidRPr="00D00158">
        <w:rPr>
          <w:rFonts w:asciiTheme="majorHAnsi" w:eastAsia="Garamond,Gill Sans" w:hAnsiTheme="majorHAnsi" w:cstheme="majorHAnsi"/>
          <w:sz w:val="22"/>
          <w:szCs w:val="22"/>
        </w:rPr>
        <w:t>AGM.</w:t>
      </w:r>
      <w:r w:rsidRPr="00D00158">
        <w:rPr>
          <w:rFonts w:asciiTheme="majorHAnsi" w:eastAsia="Garamond,Gill Sans" w:hAnsiTheme="majorHAnsi" w:cstheme="majorHAnsi"/>
          <w:spacing w:val="67"/>
          <w:sz w:val="22"/>
          <w:szCs w:val="22"/>
        </w:rPr>
        <w:t xml:space="preserve">  </w:t>
      </w:r>
      <w:r w:rsidRPr="00D00158">
        <w:rPr>
          <w:rFonts w:asciiTheme="majorHAnsi" w:eastAsia="Garamond,Gill Sans" w:hAnsiTheme="majorHAnsi" w:cstheme="majorHAnsi"/>
          <w:sz w:val="22"/>
          <w:szCs w:val="22"/>
        </w:rPr>
        <w:t>In</w:t>
      </w:r>
      <w:r w:rsidRPr="00D00158">
        <w:rPr>
          <w:rFonts w:asciiTheme="majorHAnsi" w:eastAsia="Garamond,Gill Sans" w:hAnsiTheme="majorHAnsi" w:cstheme="majorHAnsi"/>
          <w:spacing w:val="67"/>
          <w:sz w:val="22"/>
          <w:szCs w:val="22"/>
        </w:rPr>
        <w:t xml:space="preserve"> </w:t>
      </w:r>
      <w:r w:rsidRPr="00D00158">
        <w:rPr>
          <w:rFonts w:asciiTheme="majorHAnsi" w:eastAsia="Garamond,Gill Sans" w:hAnsiTheme="majorHAnsi" w:cstheme="majorHAnsi"/>
          <w:sz w:val="22"/>
          <w:szCs w:val="22"/>
        </w:rPr>
        <w:t>addition,</w:t>
      </w:r>
      <w:r w:rsidR="00C545E2">
        <w:rPr>
          <w:rFonts w:asciiTheme="majorHAnsi" w:eastAsia="Garamond,Gill Sans" w:hAnsiTheme="majorHAnsi" w:cstheme="majorHAnsi"/>
          <w:spacing w:val="67"/>
          <w:sz w:val="22"/>
          <w:szCs w:val="22"/>
        </w:rPr>
        <w:t xml:space="preserve"> </w:t>
      </w:r>
      <w:r w:rsidRPr="00D00158">
        <w:rPr>
          <w:rFonts w:asciiTheme="majorHAnsi" w:eastAsia="Garamond,Gill Sans" w:hAnsiTheme="majorHAnsi" w:cstheme="majorHAnsi"/>
          <w:sz w:val="22"/>
          <w:szCs w:val="22"/>
        </w:rPr>
        <w:t>up</w:t>
      </w:r>
      <w:r w:rsidRPr="00D00158">
        <w:rPr>
          <w:rFonts w:asciiTheme="majorHAnsi" w:eastAsia="Garamond,Gill Sans" w:hAnsiTheme="majorHAnsi" w:cstheme="majorHAnsi"/>
          <w:spacing w:val="69"/>
          <w:sz w:val="22"/>
          <w:szCs w:val="22"/>
        </w:rPr>
        <w:t xml:space="preserve"> </w:t>
      </w:r>
      <w:r w:rsidRPr="00D00158">
        <w:rPr>
          <w:rFonts w:asciiTheme="majorHAnsi" w:eastAsia="Garamond,Gill Sans" w:hAnsiTheme="majorHAnsi" w:cstheme="majorHAnsi"/>
          <w:sz w:val="22"/>
          <w:szCs w:val="22"/>
        </w:rPr>
        <w:t>to</w:t>
      </w:r>
      <w:r w:rsidRPr="00D00158">
        <w:rPr>
          <w:rFonts w:asciiTheme="majorHAnsi" w:eastAsia="Garamond,Gill Sans" w:hAnsiTheme="majorHAnsi" w:cstheme="majorHAnsi"/>
          <w:spacing w:val="69"/>
          <w:sz w:val="22"/>
          <w:szCs w:val="22"/>
        </w:rPr>
        <w:t xml:space="preserve"> </w:t>
      </w:r>
      <w:r w:rsidRPr="00D00158">
        <w:rPr>
          <w:rFonts w:asciiTheme="majorHAnsi" w:eastAsia="Garamond,Gill Sans" w:hAnsiTheme="majorHAnsi" w:cstheme="majorHAnsi"/>
          <w:sz w:val="22"/>
          <w:szCs w:val="22"/>
        </w:rPr>
        <w:t xml:space="preserve">two further members may be co-opted.  The committee officers are chosen by the committee at its first meeting after the AGM and usually include a chair, treasurer, secretary, lettings secretary, technical manager, website editor, social secretary, along with additional roles, which the committee considers are needed from time to time.  </w:t>
      </w:r>
    </w:p>
    <w:p w14:paraId="3510802F" w14:textId="77777777" w:rsidR="00D00158" w:rsidRPr="00D00158" w:rsidRDefault="00D00158" w:rsidP="00D00158">
      <w:pPr>
        <w:pStyle w:val="BodyText"/>
        <w:spacing w:before="0"/>
        <w:ind w:right="116"/>
        <w:rPr>
          <w:rFonts w:asciiTheme="majorHAnsi" w:hAnsiTheme="majorHAnsi" w:cstheme="majorHAnsi"/>
          <w:sz w:val="22"/>
          <w:szCs w:val="22"/>
        </w:rPr>
      </w:pPr>
    </w:p>
    <w:p w14:paraId="55125015" w14:textId="0A0836EE" w:rsidR="00D00158" w:rsidRPr="00D00158" w:rsidRDefault="00D00158" w:rsidP="00D00158">
      <w:pPr>
        <w:pStyle w:val="BodyText"/>
        <w:spacing w:before="0"/>
        <w:ind w:right="116"/>
        <w:jc w:val="left"/>
        <w:rPr>
          <w:rFonts w:asciiTheme="majorHAnsi" w:eastAsia="Garamond,Gill Sans" w:hAnsiTheme="majorHAnsi" w:cstheme="majorHAnsi"/>
          <w:color w:val="3333FF"/>
          <w:sz w:val="22"/>
          <w:szCs w:val="22"/>
        </w:rPr>
      </w:pPr>
      <w:r w:rsidRPr="00D00158">
        <w:rPr>
          <w:rFonts w:asciiTheme="majorHAnsi" w:eastAsia="Garamond,Gill Sans" w:hAnsiTheme="majorHAnsi" w:cstheme="majorHAnsi"/>
          <w:sz w:val="22"/>
          <w:szCs w:val="22"/>
        </w:rPr>
        <w:t>The committee meets regularly throughout the year; the constitution requires at least two committee meetings a year.  The minutes of these meetings</w:t>
      </w:r>
      <w:r w:rsidR="00AF3EDC">
        <w:rPr>
          <w:rFonts w:asciiTheme="majorHAnsi" w:eastAsia="Garamond,Gill Sans" w:hAnsiTheme="majorHAnsi" w:cstheme="majorHAnsi"/>
          <w:sz w:val="22"/>
          <w:szCs w:val="22"/>
        </w:rPr>
        <w:t xml:space="preserve"> can be requested by emailing us</w:t>
      </w:r>
      <w:r w:rsidR="008115AE">
        <w:rPr>
          <w:rFonts w:asciiTheme="majorHAnsi" w:eastAsia="Garamond,Gill Sans" w:hAnsiTheme="majorHAnsi" w:cstheme="majorHAnsi"/>
          <w:sz w:val="22"/>
          <w:szCs w:val="22"/>
        </w:rPr>
        <w:t>.</w:t>
      </w:r>
    </w:p>
    <w:p w14:paraId="3A971AA2" w14:textId="77777777" w:rsidR="00D00158" w:rsidRPr="00D00158" w:rsidRDefault="00D00158" w:rsidP="00D00158">
      <w:pPr>
        <w:pStyle w:val="BodyText"/>
        <w:spacing w:before="0"/>
        <w:ind w:right="116"/>
        <w:rPr>
          <w:rFonts w:asciiTheme="majorHAnsi" w:hAnsiTheme="majorHAnsi" w:cstheme="majorHAnsi"/>
          <w:sz w:val="22"/>
          <w:szCs w:val="22"/>
        </w:rPr>
      </w:pPr>
    </w:p>
    <w:p w14:paraId="51E58CFF" w14:textId="72C6E5B3" w:rsidR="00D00158" w:rsidRPr="00037D16" w:rsidRDefault="00D00158" w:rsidP="009B3292">
      <w:pPr>
        <w:pStyle w:val="BodyText"/>
        <w:spacing w:before="0"/>
        <w:ind w:right="115"/>
        <w:jc w:val="left"/>
        <w:rPr>
          <w:rFonts w:asciiTheme="majorHAnsi" w:hAnsiTheme="majorHAnsi" w:cstheme="majorHAnsi"/>
          <w:sz w:val="22"/>
          <w:szCs w:val="22"/>
        </w:rPr>
      </w:pPr>
      <w:r w:rsidRPr="00D00158">
        <w:rPr>
          <w:rFonts w:asciiTheme="majorHAnsi" w:eastAsia="Garamond,Gill Sans" w:hAnsiTheme="majorHAnsi" w:cstheme="majorHAnsi"/>
          <w:sz w:val="22"/>
          <w:szCs w:val="22"/>
        </w:rPr>
        <w:t xml:space="preserve">A list of members can be found on our website </w:t>
      </w:r>
      <w:r w:rsidR="00AF3EDC">
        <w:rPr>
          <w:rFonts w:asciiTheme="majorHAnsi" w:eastAsia="Garamond,Gill Sans" w:hAnsiTheme="majorHAnsi" w:cstheme="majorHAnsi"/>
          <w:sz w:val="22"/>
          <w:szCs w:val="22"/>
        </w:rPr>
        <w:t>(</w:t>
      </w:r>
      <w:hyperlink r:id="rId10" w:history="1">
        <w:r w:rsidR="00AF3EDC" w:rsidRPr="00BE7974">
          <w:rPr>
            <w:rStyle w:val="Hyperlink"/>
            <w:rFonts w:asciiTheme="majorHAnsi" w:eastAsia="Garamond,Gill Sans" w:hAnsiTheme="majorHAnsi" w:cstheme="majorHAnsi"/>
            <w:sz w:val="22"/>
            <w:szCs w:val="22"/>
          </w:rPr>
          <w:t>https://byngroadallotments.wordpress.com/committee/</w:t>
        </w:r>
      </w:hyperlink>
      <w:r w:rsidR="00AF3EDC">
        <w:rPr>
          <w:rFonts w:asciiTheme="majorHAnsi" w:eastAsia="Garamond,Gill Sans" w:hAnsiTheme="majorHAnsi" w:cstheme="majorHAnsi"/>
          <w:sz w:val="22"/>
          <w:szCs w:val="22"/>
        </w:rPr>
        <w:t>)</w:t>
      </w:r>
      <w:r w:rsidR="008115AE">
        <w:rPr>
          <w:rFonts w:asciiTheme="majorHAnsi" w:eastAsia="Garamond,Gill Sans" w:hAnsiTheme="majorHAnsi" w:cstheme="majorHAnsi"/>
          <w:sz w:val="22"/>
          <w:szCs w:val="22"/>
        </w:rPr>
        <w:t xml:space="preserve"> </w:t>
      </w:r>
      <w:r w:rsidR="008115AE" w:rsidRPr="00D00158">
        <w:rPr>
          <w:rFonts w:asciiTheme="majorHAnsi" w:eastAsia="Garamond,Gill Sans" w:hAnsiTheme="majorHAnsi" w:cstheme="majorHAnsi"/>
          <w:sz w:val="22"/>
          <w:szCs w:val="22"/>
        </w:rPr>
        <w:t>and noticeboard</w:t>
      </w:r>
      <w:r w:rsidRPr="00D00158">
        <w:rPr>
          <w:rFonts w:asciiTheme="majorHAnsi" w:eastAsia="Garamond,Gill Sans" w:hAnsiTheme="majorHAnsi" w:cstheme="majorHAnsi"/>
          <w:sz w:val="22"/>
          <w:szCs w:val="22"/>
        </w:rPr>
        <w:t>.</w:t>
      </w:r>
      <w:r w:rsidR="008115AE">
        <w:rPr>
          <w:rFonts w:asciiTheme="majorHAnsi" w:eastAsia="Garamond,Gill Sans" w:hAnsiTheme="majorHAnsi" w:cstheme="majorHAnsi"/>
          <w:sz w:val="22"/>
          <w:szCs w:val="22"/>
        </w:rPr>
        <w:t xml:space="preserve"> </w:t>
      </w:r>
      <w:r w:rsidRPr="00D00158">
        <w:rPr>
          <w:rFonts w:asciiTheme="majorHAnsi" w:eastAsia="Garamond,Gill Sans" w:hAnsiTheme="majorHAnsi" w:cstheme="majorHAnsi"/>
          <w:sz w:val="22"/>
          <w:szCs w:val="22"/>
        </w:rPr>
        <w:t xml:space="preserve">If you have questions, suggestions, problems, etc., please email: </w:t>
      </w:r>
      <w:hyperlink r:id="rId11" w:history="1">
        <w:r w:rsidR="00037D16" w:rsidRPr="00C366B8">
          <w:rPr>
            <w:rStyle w:val="Hyperlink"/>
            <w:rFonts w:asciiTheme="majorHAnsi" w:eastAsia="Garamond,Gill Sans" w:hAnsiTheme="majorHAnsi" w:cstheme="majorHAnsi"/>
            <w:sz w:val="22"/>
            <w:szCs w:val="22"/>
          </w:rPr>
          <w:t>byngroadallotments@gmail.com</w:t>
        </w:r>
      </w:hyperlink>
      <w:r w:rsidR="00037D16" w:rsidRPr="00037D16">
        <w:rPr>
          <w:rFonts w:asciiTheme="majorHAnsi" w:eastAsia="Garamond,Gill Sans" w:hAnsiTheme="majorHAnsi" w:cstheme="majorHAnsi"/>
          <w:color w:val="3333FF"/>
          <w:sz w:val="22"/>
          <w:szCs w:val="22"/>
        </w:rPr>
        <w:t xml:space="preserve"> </w:t>
      </w:r>
      <w:r w:rsidR="00037D16" w:rsidRPr="00037D16">
        <w:rPr>
          <w:rFonts w:asciiTheme="majorHAnsi" w:eastAsia="Garamond,Gill Sans" w:hAnsiTheme="majorHAnsi" w:cstheme="majorHAnsi"/>
          <w:sz w:val="22"/>
          <w:szCs w:val="22"/>
        </w:rPr>
        <w:t>or drop a letter in the letterbox in our noticeboard</w:t>
      </w:r>
      <w:r w:rsidR="00037D16">
        <w:rPr>
          <w:rFonts w:asciiTheme="majorHAnsi" w:eastAsia="Garamond,Gill Sans" w:hAnsiTheme="majorHAnsi" w:cstheme="majorHAnsi"/>
          <w:sz w:val="22"/>
          <w:szCs w:val="22"/>
        </w:rPr>
        <w:t xml:space="preserve"> in the main entrance at Byng Road</w:t>
      </w:r>
      <w:r w:rsidR="00037D16" w:rsidRPr="00037D16">
        <w:rPr>
          <w:rFonts w:asciiTheme="majorHAnsi" w:eastAsia="Garamond,Gill Sans" w:hAnsiTheme="majorHAnsi" w:cstheme="majorHAnsi"/>
          <w:sz w:val="22"/>
          <w:szCs w:val="22"/>
        </w:rPr>
        <w:t>.</w:t>
      </w:r>
    </w:p>
    <w:p w14:paraId="63903EB8" w14:textId="6653A8D9" w:rsidR="009B650D" w:rsidRDefault="009B650D" w:rsidP="00835FD0">
      <w:pPr>
        <w:pStyle w:val="BodyText"/>
        <w:spacing w:before="0"/>
        <w:ind w:right="115"/>
        <w:jc w:val="left"/>
        <w:rPr>
          <w:rFonts w:asciiTheme="majorHAnsi" w:hAnsiTheme="majorHAnsi" w:cstheme="majorHAnsi"/>
          <w:sz w:val="22"/>
          <w:szCs w:val="22"/>
          <w:u w:val="single"/>
        </w:rPr>
      </w:pPr>
    </w:p>
    <w:p w14:paraId="32816792" w14:textId="77777777" w:rsidR="00D00158" w:rsidRPr="00D00158" w:rsidRDefault="00D00158" w:rsidP="00835FD0">
      <w:pPr>
        <w:pStyle w:val="BodyText"/>
        <w:spacing w:before="0"/>
        <w:ind w:right="115"/>
        <w:jc w:val="left"/>
        <w:rPr>
          <w:rFonts w:asciiTheme="majorHAnsi" w:hAnsiTheme="majorHAnsi" w:cstheme="majorHAnsi"/>
          <w:sz w:val="22"/>
          <w:szCs w:val="22"/>
          <w:u w:val="single"/>
        </w:rPr>
      </w:pPr>
    </w:p>
    <w:p w14:paraId="2FC31081" w14:textId="77777777" w:rsidR="0038210E" w:rsidRPr="00835FD0" w:rsidRDefault="41BCFB37" w:rsidP="00835FD0">
      <w:pPr>
        <w:pStyle w:val="BodyText"/>
        <w:spacing w:before="0"/>
        <w:ind w:right="115"/>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Participation of Members</w:t>
      </w:r>
    </w:p>
    <w:p w14:paraId="4817E282" w14:textId="54AE231F" w:rsidR="00D00158" w:rsidRPr="00D00158" w:rsidRDefault="00D00158" w:rsidP="00037D16">
      <w:pPr>
        <w:pStyle w:val="BodyText"/>
        <w:spacing w:before="0"/>
        <w:ind w:right="115"/>
        <w:jc w:val="left"/>
        <w:rPr>
          <w:rFonts w:asciiTheme="majorHAnsi" w:hAnsiTheme="majorHAnsi" w:cstheme="majorHAnsi"/>
          <w:sz w:val="22"/>
          <w:szCs w:val="22"/>
        </w:rPr>
      </w:pPr>
      <w:r w:rsidRPr="00D00158">
        <w:rPr>
          <w:rFonts w:asciiTheme="majorHAnsi" w:eastAsia="Garamond,Gill Sans" w:hAnsiTheme="majorHAnsi" w:cstheme="majorHAnsi"/>
          <w:sz w:val="22"/>
          <w:szCs w:val="22"/>
        </w:rPr>
        <w:t>Now that the group manages the site, it is vital that all members play a part in this and do not expect the committee members to do it all.</w:t>
      </w:r>
      <w:r w:rsidR="008F111E">
        <w:rPr>
          <w:rFonts w:asciiTheme="majorHAnsi" w:eastAsia="Garamond,Gill Sans" w:hAnsiTheme="majorHAnsi" w:cstheme="majorHAnsi"/>
          <w:sz w:val="22"/>
          <w:szCs w:val="22"/>
        </w:rPr>
        <w:t xml:space="preserve">  </w:t>
      </w:r>
      <w:r w:rsidRPr="00D00158">
        <w:rPr>
          <w:rFonts w:asciiTheme="majorHAnsi" w:eastAsia="Garamond,Gill Sans" w:hAnsiTheme="majorHAnsi" w:cstheme="majorHAnsi"/>
          <w:sz w:val="22"/>
          <w:szCs w:val="22"/>
        </w:rPr>
        <w:t>In fact, the terms and conditions of your tenancy include a specific requirement that you contribute some of your time and effort to assist with the running and management of the</w:t>
      </w:r>
      <w:r w:rsidRPr="00D00158">
        <w:rPr>
          <w:rFonts w:asciiTheme="majorHAnsi" w:eastAsia="Garamond,Gill Sans" w:hAnsiTheme="majorHAnsi" w:cstheme="majorHAnsi"/>
          <w:spacing w:val="-4"/>
          <w:sz w:val="22"/>
          <w:szCs w:val="22"/>
        </w:rPr>
        <w:t xml:space="preserve"> </w:t>
      </w:r>
      <w:r w:rsidRPr="00D00158">
        <w:rPr>
          <w:rFonts w:asciiTheme="majorHAnsi" w:eastAsia="Garamond,Gill Sans" w:hAnsiTheme="majorHAnsi" w:cstheme="majorHAnsi"/>
          <w:sz w:val="22"/>
          <w:szCs w:val="22"/>
        </w:rPr>
        <w:t>site.</w:t>
      </w:r>
      <w:r w:rsidR="00037D16">
        <w:rPr>
          <w:rFonts w:asciiTheme="majorHAnsi" w:eastAsia="Garamond,Gill Sans" w:hAnsiTheme="majorHAnsi" w:cstheme="majorHAnsi"/>
          <w:sz w:val="22"/>
          <w:szCs w:val="22"/>
        </w:rPr>
        <w:t xml:space="preserve">  </w:t>
      </w:r>
      <w:r w:rsidRPr="00D00158">
        <w:rPr>
          <w:rFonts w:asciiTheme="majorHAnsi" w:eastAsia="Garamond,Gill Sans" w:hAnsiTheme="majorHAnsi" w:cstheme="majorHAnsi"/>
          <w:sz w:val="22"/>
          <w:szCs w:val="22"/>
        </w:rPr>
        <w:t>The committee needs help with tasks such as</w:t>
      </w:r>
    </w:p>
    <w:p w14:paraId="5759731C" w14:textId="77777777" w:rsidR="00D00158" w:rsidRPr="00D00158" w:rsidRDefault="00D00158" w:rsidP="00D00158">
      <w:pPr>
        <w:pStyle w:val="ListParagraph"/>
        <w:numPr>
          <w:ilvl w:val="0"/>
          <w:numId w:val="7"/>
        </w:numPr>
        <w:tabs>
          <w:tab w:val="left" w:pos="899"/>
          <w:tab w:val="left" w:pos="900"/>
        </w:tabs>
        <w:spacing w:before="0"/>
        <w:ind w:right="117"/>
        <w:rPr>
          <w:rFonts w:asciiTheme="majorHAnsi" w:eastAsia="Garamond,Gill Sans" w:hAnsiTheme="majorHAnsi" w:cstheme="majorHAnsi"/>
        </w:rPr>
      </w:pPr>
      <w:r w:rsidRPr="00D00158">
        <w:rPr>
          <w:rFonts w:asciiTheme="majorHAnsi" w:eastAsia="Garamond,Gill Sans" w:hAnsiTheme="majorHAnsi" w:cstheme="majorHAnsi"/>
        </w:rPr>
        <w:t>keeping the common parts, such as the roads, wide grass paths and boundaries tidy and free of</w:t>
      </w:r>
      <w:r w:rsidRPr="00D00158">
        <w:rPr>
          <w:rFonts w:asciiTheme="majorHAnsi" w:eastAsia="Garamond,Gill Sans" w:hAnsiTheme="majorHAnsi" w:cstheme="majorHAnsi"/>
          <w:spacing w:val="-12"/>
        </w:rPr>
        <w:t xml:space="preserve"> </w:t>
      </w:r>
      <w:r w:rsidRPr="00D00158">
        <w:rPr>
          <w:rFonts w:asciiTheme="majorHAnsi" w:eastAsia="Garamond,Gill Sans" w:hAnsiTheme="majorHAnsi" w:cstheme="majorHAnsi"/>
        </w:rPr>
        <w:t>litter,</w:t>
      </w:r>
    </w:p>
    <w:p w14:paraId="1DA1E9DE" w14:textId="77777777" w:rsidR="00D00158" w:rsidRPr="00D00158" w:rsidRDefault="00D00158" w:rsidP="00D00158">
      <w:pPr>
        <w:pStyle w:val="ListParagraph"/>
        <w:numPr>
          <w:ilvl w:val="0"/>
          <w:numId w:val="7"/>
        </w:numPr>
        <w:tabs>
          <w:tab w:val="left" w:pos="899"/>
          <w:tab w:val="left" w:pos="900"/>
        </w:tabs>
        <w:spacing w:before="0"/>
        <w:rPr>
          <w:rFonts w:asciiTheme="majorHAnsi" w:eastAsia="Garamond,Gill Sans" w:hAnsiTheme="majorHAnsi" w:cstheme="majorHAnsi"/>
        </w:rPr>
      </w:pPr>
      <w:proofErr w:type="spellStart"/>
      <w:r w:rsidRPr="00D00158">
        <w:rPr>
          <w:rFonts w:asciiTheme="majorHAnsi" w:eastAsia="Garamond,Gill Sans" w:hAnsiTheme="majorHAnsi" w:cstheme="majorHAnsi"/>
        </w:rPr>
        <w:t>organising</w:t>
      </w:r>
      <w:proofErr w:type="spellEnd"/>
      <w:r w:rsidRPr="00D00158">
        <w:rPr>
          <w:rFonts w:asciiTheme="majorHAnsi" w:eastAsia="Garamond,Gill Sans" w:hAnsiTheme="majorHAnsi" w:cstheme="majorHAnsi"/>
        </w:rPr>
        <w:t xml:space="preserve"> the delivery of materials such compost,</w:t>
      </w:r>
    </w:p>
    <w:p w14:paraId="6795A451" w14:textId="77777777" w:rsidR="00D00158" w:rsidRPr="00D00158" w:rsidRDefault="00D00158" w:rsidP="00D00158">
      <w:pPr>
        <w:pStyle w:val="ListParagraph"/>
        <w:numPr>
          <w:ilvl w:val="0"/>
          <w:numId w:val="7"/>
        </w:numPr>
        <w:tabs>
          <w:tab w:val="left" w:pos="899"/>
          <w:tab w:val="left" w:pos="900"/>
        </w:tabs>
        <w:spacing w:before="0"/>
        <w:rPr>
          <w:rFonts w:asciiTheme="majorHAnsi" w:eastAsia="Garamond,Gill Sans" w:hAnsiTheme="majorHAnsi" w:cstheme="majorHAnsi"/>
        </w:rPr>
      </w:pPr>
      <w:r w:rsidRPr="00D00158">
        <w:rPr>
          <w:rFonts w:asciiTheme="majorHAnsi" w:eastAsia="Garamond,Gill Sans" w:hAnsiTheme="majorHAnsi" w:cstheme="majorHAnsi"/>
        </w:rPr>
        <w:t>maintenance of buildings, fences, and</w:t>
      </w:r>
      <w:r w:rsidRPr="00D00158">
        <w:rPr>
          <w:rFonts w:asciiTheme="majorHAnsi" w:eastAsia="Garamond,Gill Sans" w:hAnsiTheme="majorHAnsi" w:cstheme="majorHAnsi"/>
          <w:spacing w:val="-15"/>
        </w:rPr>
        <w:t xml:space="preserve"> </w:t>
      </w:r>
      <w:r w:rsidRPr="00D00158">
        <w:rPr>
          <w:rFonts w:asciiTheme="majorHAnsi" w:eastAsia="Garamond,Gill Sans" w:hAnsiTheme="majorHAnsi" w:cstheme="majorHAnsi"/>
        </w:rPr>
        <w:t>roads,</w:t>
      </w:r>
    </w:p>
    <w:p w14:paraId="72CD99E1" w14:textId="77777777" w:rsidR="00D00158" w:rsidRPr="00D00158" w:rsidRDefault="00D00158" w:rsidP="00D00158">
      <w:pPr>
        <w:pStyle w:val="ListParagraph"/>
        <w:numPr>
          <w:ilvl w:val="0"/>
          <w:numId w:val="7"/>
        </w:numPr>
        <w:tabs>
          <w:tab w:val="left" w:pos="899"/>
          <w:tab w:val="left" w:pos="900"/>
        </w:tabs>
        <w:spacing w:before="0"/>
        <w:rPr>
          <w:rFonts w:asciiTheme="majorHAnsi" w:eastAsia="Garamond,Gill Sans" w:hAnsiTheme="majorHAnsi" w:cstheme="majorHAnsi"/>
        </w:rPr>
      </w:pPr>
      <w:r w:rsidRPr="00D00158">
        <w:rPr>
          <w:rFonts w:asciiTheme="majorHAnsi" w:eastAsia="Garamond,Gill Sans" w:hAnsiTheme="majorHAnsi" w:cstheme="majorHAnsi"/>
        </w:rPr>
        <w:t>taking part in working</w:t>
      </w:r>
      <w:r w:rsidRPr="00D00158">
        <w:rPr>
          <w:rFonts w:asciiTheme="majorHAnsi" w:eastAsia="Garamond,Gill Sans" w:hAnsiTheme="majorHAnsi" w:cstheme="majorHAnsi"/>
          <w:spacing w:val="-10"/>
        </w:rPr>
        <w:t xml:space="preserve"> </w:t>
      </w:r>
      <w:r w:rsidRPr="00D00158">
        <w:rPr>
          <w:rFonts w:asciiTheme="majorHAnsi" w:eastAsia="Garamond,Gill Sans" w:hAnsiTheme="majorHAnsi" w:cstheme="majorHAnsi"/>
        </w:rPr>
        <w:t>parties,</w:t>
      </w:r>
    </w:p>
    <w:p w14:paraId="54954080" w14:textId="77777777" w:rsidR="00D00158" w:rsidRPr="00D00158" w:rsidRDefault="00D00158" w:rsidP="00D00158">
      <w:pPr>
        <w:pStyle w:val="ListParagraph"/>
        <w:numPr>
          <w:ilvl w:val="0"/>
          <w:numId w:val="7"/>
        </w:numPr>
        <w:tabs>
          <w:tab w:val="left" w:pos="899"/>
          <w:tab w:val="left" w:pos="900"/>
        </w:tabs>
        <w:spacing w:before="0"/>
        <w:rPr>
          <w:rFonts w:asciiTheme="majorHAnsi" w:eastAsia="Garamond,Gill Sans" w:hAnsiTheme="majorHAnsi" w:cstheme="majorHAnsi"/>
        </w:rPr>
      </w:pPr>
      <w:proofErr w:type="spellStart"/>
      <w:r w:rsidRPr="00D00158">
        <w:rPr>
          <w:rFonts w:asciiTheme="majorHAnsi" w:eastAsia="Garamond,Gill Sans" w:hAnsiTheme="majorHAnsi" w:cstheme="majorHAnsi"/>
        </w:rPr>
        <w:t>organising</w:t>
      </w:r>
      <w:proofErr w:type="spellEnd"/>
      <w:r w:rsidRPr="00D00158">
        <w:rPr>
          <w:rFonts w:asciiTheme="majorHAnsi" w:eastAsia="Garamond,Gill Sans" w:hAnsiTheme="majorHAnsi" w:cstheme="majorHAnsi"/>
        </w:rPr>
        <w:t xml:space="preserve"> social</w:t>
      </w:r>
      <w:r w:rsidRPr="00D00158">
        <w:rPr>
          <w:rFonts w:asciiTheme="majorHAnsi" w:eastAsia="Garamond,Gill Sans" w:hAnsiTheme="majorHAnsi" w:cstheme="majorHAnsi"/>
          <w:spacing w:val="-8"/>
        </w:rPr>
        <w:t xml:space="preserve"> </w:t>
      </w:r>
      <w:r w:rsidRPr="00D00158">
        <w:rPr>
          <w:rFonts w:asciiTheme="majorHAnsi" w:eastAsia="Garamond,Gill Sans" w:hAnsiTheme="majorHAnsi" w:cstheme="majorHAnsi"/>
        </w:rPr>
        <w:t>events</w:t>
      </w:r>
    </w:p>
    <w:p w14:paraId="1AB374F6" w14:textId="77777777" w:rsidR="00037D16" w:rsidRDefault="00037D16" w:rsidP="00D00158">
      <w:pPr>
        <w:pStyle w:val="BodyText"/>
        <w:spacing w:before="0"/>
        <w:ind w:right="116"/>
        <w:jc w:val="left"/>
        <w:rPr>
          <w:rFonts w:asciiTheme="majorHAnsi" w:eastAsia="Garamond,Gill Sans" w:hAnsiTheme="majorHAnsi" w:cstheme="majorHAnsi"/>
          <w:sz w:val="22"/>
          <w:szCs w:val="22"/>
        </w:rPr>
      </w:pPr>
    </w:p>
    <w:p w14:paraId="7CD860C3" w14:textId="57800F7C" w:rsidR="00D00158" w:rsidRPr="00D00158" w:rsidRDefault="00037D16" w:rsidP="00D00158">
      <w:pPr>
        <w:pStyle w:val="BodyText"/>
        <w:spacing w:before="0"/>
        <w:ind w:right="116"/>
        <w:jc w:val="left"/>
        <w:rPr>
          <w:rFonts w:asciiTheme="majorHAnsi" w:hAnsiTheme="majorHAnsi" w:cstheme="majorHAnsi"/>
          <w:sz w:val="22"/>
          <w:szCs w:val="22"/>
        </w:rPr>
      </w:pPr>
      <w:r>
        <w:rPr>
          <w:rFonts w:asciiTheme="majorHAnsi" w:eastAsia="Garamond,Gill Sans" w:hAnsiTheme="majorHAnsi" w:cstheme="majorHAnsi"/>
          <w:sz w:val="22"/>
          <w:szCs w:val="22"/>
        </w:rPr>
        <w:t>I</w:t>
      </w:r>
      <w:r w:rsidR="00D00158" w:rsidRPr="00D00158">
        <w:rPr>
          <w:rFonts w:asciiTheme="majorHAnsi" w:eastAsia="Garamond,Gill Sans" w:hAnsiTheme="majorHAnsi" w:cstheme="majorHAnsi"/>
          <w:sz w:val="22"/>
          <w:szCs w:val="22"/>
        </w:rPr>
        <w:t>f asked, please be prepared to offer some of your time and skills for the benefit of all.</w:t>
      </w:r>
      <w:r>
        <w:rPr>
          <w:rFonts w:asciiTheme="majorHAnsi" w:eastAsia="Garamond,Gill Sans" w:hAnsiTheme="majorHAnsi" w:cstheme="majorHAnsi"/>
          <w:sz w:val="22"/>
          <w:szCs w:val="22"/>
        </w:rPr>
        <w:t xml:space="preserve"> </w:t>
      </w:r>
      <w:r w:rsidR="00D00158" w:rsidRPr="00D00158">
        <w:rPr>
          <w:rFonts w:asciiTheme="majorHAnsi" w:eastAsia="Garamond,Gill Sans" w:hAnsiTheme="majorHAnsi" w:cstheme="majorHAnsi"/>
          <w:sz w:val="22"/>
          <w:szCs w:val="22"/>
        </w:rPr>
        <w:t xml:space="preserve"> It need only be a few hours a year, but it makes a great difference.</w:t>
      </w:r>
      <w:r>
        <w:rPr>
          <w:rFonts w:asciiTheme="majorHAnsi" w:eastAsia="Garamond,Gill Sans" w:hAnsiTheme="majorHAnsi" w:cstheme="majorHAnsi"/>
          <w:sz w:val="22"/>
          <w:szCs w:val="22"/>
        </w:rPr>
        <w:t xml:space="preserve"> </w:t>
      </w:r>
      <w:r w:rsidR="00D00158" w:rsidRPr="00D00158">
        <w:rPr>
          <w:rFonts w:asciiTheme="majorHAnsi" w:eastAsia="Garamond,Gill Sans" w:hAnsiTheme="majorHAnsi" w:cstheme="majorHAnsi"/>
          <w:sz w:val="22"/>
          <w:szCs w:val="22"/>
        </w:rPr>
        <w:t xml:space="preserve"> If there is a particular activity with which you would like to be involved, then please let the committee know.</w:t>
      </w:r>
    </w:p>
    <w:p w14:paraId="39674D05" w14:textId="77777777" w:rsidR="009B650D" w:rsidRDefault="009B650D" w:rsidP="00835FD0">
      <w:pPr>
        <w:pStyle w:val="BodyText"/>
        <w:spacing w:before="0"/>
        <w:ind w:right="116"/>
        <w:jc w:val="left"/>
        <w:rPr>
          <w:rFonts w:asciiTheme="majorHAnsi" w:hAnsiTheme="majorHAnsi" w:cstheme="majorHAnsi"/>
          <w:b/>
          <w:sz w:val="22"/>
          <w:szCs w:val="22"/>
        </w:rPr>
      </w:pPr>
    </w:p>
    <w:p w14:paraId="2D6624D3" w14:textId="77777777" w:rsidR="00037D16" w:rsidRPr="00835FD0" w:rsidRDefault="00037D16" w:rsidP="00835FD0">
      <w:pPr>
        <w:pStyle w:val="BodyText"/>
        <w:spacing w:before="0"/>
        <w:ind w:right="116"/>
        <w:jc w:val="left"/>
        <w:rPr>
          <w:rFonts w:asciiTheme="majorHAnsi" w:hAnsiTheme="majorHAnsi" w:cstheme="majorHAnsi"/>
          <w:b/>
          <w:sz w:val="22"/>
          <w:szCs w:val="22"/>
        </w:rPr>
      </w:pPr>
    </w:p>
    <w:p w14:paraId="4B028278" w14:textId="7DD17365" w:rsidR="00C76DF0" w:rsidRPr="00835FD0" w:rsidRDefault="41BCFB37" w:rsidP="00835FD0">
      <w:pPr>
        <w:pStyle w:val="BodyText"/>
        <w:spacing w:before="0"/>
        <w:ind w:right="115"/>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 xml:space="preserve">Records and </w:t>
      </w:r>
      <w:r w:rsidR="00D00158">
        <w:rPr>
          <w:rFonts w:asciiTheme="majorHAnsi" w:eastAsia="Garamond,Gill Sans" w:hAnsiTheme="majorHAnsi" w:cstheme="majorHAnsi"/>
          <w:b/>
          <w:bCs/>
          <w:sz w:val="22"/>
          <w:szCs w:val="22"/>
        </w:rPr>
        <w:t>D</w:t>
      </w:r>
      <w:r w:rsidRPr="00835FD0">
        <w:rPr>
          <w:rFonts w:asciiTheme="majorHAnsi" w:eastAsia="Garamond,Gill Sans" w:hAnsiTheme="majorHAnsi" w:cstheme="majorHAnsi"/>
          <w:b/>
          <w:bCs/>
          <w:sz w:val="22"/>
          <w:szCs w:val="22"/>
        </w:rPr>
        <w:t xml:space="preserve">ata </w:t>
      </w:r>
      <w:r w:rsidR="00D00158">
        <w:rPr>
          <w:rFonts w:asciiTheme="majorHAnsi" w:eastAsia="Garamond,Gill Sans" w:hAnsiTheme="majorHAnsi" w:cstheme="majorHAnsi"/>
          <w:b/>
          <w:bCs/>
          <w:sz w:val="22"/>
          <w:szCs w:val="22"/>
        </w:rPr>
        <w:t>P</w:t>
      </w:r>
      <w:r w:rsidRPr="00835FD0">
        <w:rPr>
          <w:rFonts w:asciiTheme="majorHAnsi" w:eastAsia="Garamond,Gill Sans" w:hAnsiTheme="majorHAnsi" w:cstheme="majorHAnsi"/>
          <w:b/>
          <w:bCs/>
          <w:sz w:val="22"/>
          <w:szCs w:val="22"/>
        </w:rPr>
        <w:t>rotection</w:t>
      </w:r>
    </w:p>
    <w:p w14:paraId="3AFD12D5" w14:textId="757B503D" w:rsidR="00D00158" w:rsidRPr="00D00158" w:rsidRDefault="00D00158" w:rsidP="00D00158">
      <w:pPr>
        <w:pStyle w:val="BodyText"/>
        <w:spacing w:before="0"/>
        <w:ind w:right="116"/>
        <w:jc w:val="left"/>
        <w:rPr>
          <w:rFonts w:asciiTheme="majorHAnsi" w:eastAsia="Garamond,Gill Sans" w:hAnsiTheme="majorHAnsi" w:cstheme="majorHAnsi"/>
          <w:sz w:val="22"/>
          <w:szCs w:val="22"/>
        </w:rPr>
      </w:pPr>
      <w:r w:rsidRPr="00D00158">
        <w:rPr>
          <w:rFonts w:asciiTheme="majorHAnsi" w:eastAsia="Garamond,Gill Sans" w:hAnsiTheme="majorHAnsi" w:cstheme="majorHAnsi"/>
          <w:sz w:val="22"/>
          <w:szCs w:val="22"/>
        </w:rPr>
        <w:t>Our Data Controller is our Treasurer, Nick Mackley and our current Privacy Policy is on our website</w:t>
      </w:r>
      <w:r w:rsidR="00E16B41">
        <w:rPr>
          <w:rFonts w:asciiTheme="majorHAnsi" w:eastAsia="Garamond,Gill Sans" w:hAnsiTheme="majorHAnsi" w:cstheme="majorHAnsi"/>
          <w:sz w:val="22"/>
          <w:szCs w:val="22"/>
        </w:rPr>
        <w:t xml:space="preserve">:  </w:t>
      </w:r>
      <w:r w:rsidR="008115AE">
        <w:rPr>
          <w:rFonts w:asciiTheme="majorHAnsi" w:eastAsia="Garamond,Gill Sans" w:hAnsiTheme="majorHAnsi" w:cstheme="majorHAnsi"/>
          <w:sz w:val="22"/>
          <w:szCs w:val="22"/>
        </w:rPr>
        <w:t>(</w:t>
      </w:r>
      <w:hyperlink r:id="rId12" w:history="1">
        <w:r w:rsidR="008115AE" w:rsidRPr="008115AE">
          <w:rPr>
            <w:rStyle w:val="Hyperlink"/>
            <w:rFonts w:asciiTheme="majorHAnsi" w:eastAsia="Garamond,Gill Sans" w:hAnsiTheme="majorHAnsi" w:cstheme="majorHAnsi"/>
            <w:sz w:val="22"/>
            <w:szCs w:val="22"/>
          </w:rPr>
          <w:t>https://byngroadallotments.wordpress.com/useful-documents/</w:t>
        </w:r>
      </w:hyperlink>
      <w:r w:rsidRPr="00D00158">
        <w:rPr>
          <w:rFonts w:asciiTheme="majorHAnsi" w:eastAsia="Garamond,Gill Sans" w:hAnsiTheme="majorHAnsi" w:cstheme="majorHAnsi"/>
          <w:sz w:val="22"/>
          <w:szCs w:val="22"/>
        </w:rPr>
        <w:t xml:space="preserve">).  </w:t>
      </w:r>
    </w:p>
    <w:p w14:paraId="19C853F1" w14:textId="77777777" w:rsidR="00D00158" w:rsidRPr="00D00158" w:rsidRDefault="00D00158" w:rsidP="00D00158">
      <w:pPr>
        <w:pStyle w:val="BodyText"/>
        <w:spacing w:before="0"/>
        <w:ind w:right="116"/>
        <w:jc w:val="left"/>
        <w:rPr>
          <w:rFonts w:asciiTheme="majorHAnsi" w:eastAsia="Garamond,Gill Sans" w:hAnsiTheme="majorHAnsi" w:cstheme="majorHAnsi"/>
          <w:sz w:val="22"/>
          <w:szCs w:val="22"/>
        </w:rPr>
      </w:pPr>
    </w:p>
    <w:p w14:paraId="354900DE" w14:textId="49F1B9EC" w:rsidR="00D00158" w:rsidRPr="00D00158" w:rsidRDefault="00D00158" w:rsidP="00D00158">
      <w:pPr>
        <w:pStyle w:val="BodyText"/>
        <w:spacing w:before="0"/>
        <w:ind w:right="116"/>
        <w:jc w:val="left"/>
        <w:rPr>
          <w:rFonts w:asciiTheme="majorHAnsi" w:eastAsia="Garamond,Gill Sans" w:hAnsiTheme="majorHAnsi" w:cstheme="majorHAnsi"/>
          <w:sz w:val="22"/>
          <w:szCs w:val="22"/>
        </w:rPr>
      </w:pPr>
      <w:r w:rsidRPr="00D00158">
        <w:rPr>
          <w:rFonts w:asciiTheme="majorHAnsi" w:eastAsia="Garamond,Gill Sans" w:hAnsiTheme="majorHAnsi" w:cstheme="majorHAnsi"/>
          <w:sz w:val="22"/>
          <w:szCs w:val="22"/>
        </w:rPr>
        <w:t xml:space="preserve">We store information about members on paper and electronically.  Our records contain information for the management of the site and contact details.  They include names, dates of birth, addresses, telephone numbers, and email addresses, together with the numbers of the plots rented.  Our data will not be shared outside the committee without your consent.  You are welcome to see the information that we have about you by emailing the committee: - </w:t>
      </w:r>
      <w:r w:rsidRPr="00D00158">
        <w:rPr>
          <w:rFonts w:asciiTheme="majorHAnsi" w:eastAsia="Garamond,Gill Sans" w:hAnsiTheme="majorHAnsi" w:cstheme="majorHAnsi"/>
          <w:color w:val="0000FF"/>
          <w:sz w:val="22"/>
          <w:szCs w:val="22"/>
          <w:u w:val="single"/>
        </w:rPr>
        <w:t>byngroadallotments@gmail.com</w:t>
      </w:r>
      <w:r w:rsidR="00037D16">
        <w:rPr>
          <w:rFonts w:asciiTheme="majorHAnsi" w:eastAsia="Garamond,Gill Sans" w:hAnsiTheme="majorHAnsi" w:cstheme="majorHAnsi"/>
          <w:color w:val="0000FF"/>
          <w:sz w:val="22"/>
          <w:szCs w:val="22"/>
          <w:u w:val="single"/>
        </w:rPr>
        <w:t>.</w:t>
      </w:r>
    </w:p>
    <w:p w14:paraId="4CB326F4" w14:textId="77777777" w:rsidR="00D00158" w:rsidRPr="00D00158" w:rsidRDefault="00D00158" w:rsidP="00D00158">
      <w:pPr>
        <w:pStyle w:val="BodyText"/>
        <w:spacing w:before="0"/>
        <w:ind w:right="116"/>
        <w:rPr>
          <w:rFonts w:asciiTheme="majorHAnsi" w:hAnsiTheme="majorHAnsi" w:cstheme="majorHAnsi"/>
          <w:sz w:val="22"/>
          <w:szCs w:val="22"/>
        </w:rPr>
      </w:pPr>
    </w:p>
    <w:p w14:paraId="0FEA4479" w14:textId="77777777" w:rsidR="00D00158" w:rsidRPr="00D00158" w:rsidRDefault="00D00158" w:rsidP="00D00158">
      <w:pPr>
        <w:rPr>
          <w:rFonts w:asciiTheme="majorHAnsi" w:eastAsia="Garamond,Gill Sans" w:hAnsiTheme="majorHAnsi" w:cstheme="majorHAnsi"/>
          <w:sz w:val="22"/>
          <w:szCs w:val="22"/>
        </w:rPr>
      </w:pPr>
      <w:r w:rsidRPr="00D00158">
        <w:rPr>
          <w:rFonts w:asciiTheme="majorHAnsi" w:eastAsia="Garamond,Gill Sans" w:hAnsiTheme="majorHAnsi" w:cstheme="majorHAnsi"/>
          <w:sz w:val="22"/>
          <w:szCs w:val="22"/>
        </w:rPr>
        <w:t>It is important that our information is kept up-to-date, and it is your responsibility to inform the committee of any changes to your contact details, so that we can continue to communicate with you.</w:t>
      </w:r>
    </w:p>
    <w:p w14:paraId="37B9EA27" w14:textId="0C26C647" w:rsidR="009B650D" w:rsidRDefault="009B650D" w:rsidP="00835FD0">
      <w:pPr>
        <w:pStyle w:val="BodyText"/>
        <w:spacing w:before="0"/>
        <w:ind w:right="116"/>
        <w:jc w:val="left"/>
        <w:rPr>
          <w:rFonts w:asciiTheme="majorHAnsi" w:hAnsiTheme="majorHAnsi" w:cstheme="majorHAnsi"/>
          <w:sz w:val="22"/>
          <w:szCs w:val="22"/>
        </w:rPr>
      </w:pPr>
    </w:p>
    <w:p w14:paraId="469159A6" w14:textId="77777777" w:rsidR="00D00158" w:rsidRPr="00835FD0" w:rsidRDefault="00D00158" w:rsidP="00835FD0">
      <w:pPr>
        <w:pStyle w:val="BodyText"/>
        <w:spacing w:before="0"/>
        <w:ind w:right="116"/>
        <w:jc w:val="left"/>
        <w:rPr>
          <w:rFonts w:asciiTheme="majorHAnsi" w:hAnsiTheme="majorHAnsi" w:cstheme="majorHAnsi"/>
          <w:sz w:val="22"/>
          <w:szCs w:val="22"/>
        </w:rPr>
      </w:pPr>
    </w:p>
    <w:p w14:paraId="7258A6BE" w14:textId="155F93A8" w:rsidR="006856C1"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 xml:space="preserve">Communication with </w:t>
      </w:r>
      <w:r w:rsidR="00E16B41">
        <w:rPr>
          <w:rFonts w:asciiTheme="majorHAnsi" w:eastAsia="Garamond,Gill Sans" w:hAnsiTheme="majorHAnsi" w:cstheme="majorHAnsi"/>
          <w:b/>
          <w:bCs/>
          <w:sz w:val="22"/>
          <w:szCs w:val="22"/>
        </w:rPr>
        <w:t>M</w:t>
      </w:r>
      <w:r w:rsidRPr="00835FD0">
        <w:rPr>
          <w:rFonts w:asciiTheme="majorHAnsi" w:eastAsia="Garamond,Gill Sans" w:hAnsiTheme="majorHAnsi" w:cstheme="majorHAnsi"/>
          <w:b/>
          <w:bCs/>
          <w:sz w:val="22"/>
          <w:szCs w:val="22"/>
        </w:rPr>
        <w:t xml:space="preserve">embers </w:t>
      </w:r>
    </w:p>
    <w:p w14:paraId="63289F68" w14:textId="75692931" w:rsidR="00D00158" w:rsidRPr="00D00158" w:rsidRDefault="00D00158" w:rsidP="00D00158">
      <w:pPr>
        <w:rPr>
          <w:rFonts w:asciiTheme="majorHAnsi" w:hAnsiTheme="majorHAnsi" w:cstheme="majorHAnsi"/>
          <w:sz w:val="22"/>
          <w:szCs w:val="22"/>
        </w:rPr>
      </w:pPr>
      <w:r w:rsidRPr="00D00158">
        <w:rPr>
          <w:rFonts w:asciiTheme="majorHAnsi" w:hAnsiTheme="majorHAnsi" w:cstheme="majorHAnsi"/>
          <w:sz w:val="22"/>
          <w:szCs w:val="22"/>
        </w:rPr>
        <w:t xml:space="preserve">Communication between the committee and the tenants is essential.  We use various </w:t>
      </w:r>
      <w:r w:rsidRPr="00D00158">
        <w:rPr>
          <w:rFonts w:asciiTheme="majorHAnsi" w:eastAsia="Garamond,Gill Sans" w:hAnsiTheme="majorHAnsi" w:cstheme="majorHAnsi"/>
          <w:sz w:val="22"/>
          <w:szCs w:val="22"/>
        </w:rPr>
        <w:t>means, primarily emails.</w:t>
      </w:r>
      <w:r>
        <w:rPr>
          <w:rFonts w:asciiTheme="majorHAnsi" w:eastAsia="Garamond,Gill Sans" w:hAnsiTheme="majorHAnsi" w:cstheme="majorHAnsi"/>
          <w:sz w:val="22"/>
          <w:szCs w:val="22"/>
        </w:rPr>
        <w:t xml:space="preserve">  </w:t>
      </w:r>
      <w:r w:rsidRPr="00D00158">
        <w:rPr>
          <w:rFonts w:asciiTheme="majorHAnsi" w:eastAsia="Garamond,Gill Sans" w:hAnsiTheme="majorHAnsi" w:cstheme="majorHAnsi"/>
          <w:bCs/>
          <w:sz w:val="22"/>
          <w:szCs w:val="22"/>
        </w:rPr>
        <w:t xml:space="preserve">Please let the committee know if you are not receiving emails from the committee. </w:t>
      </w:r>
      <w:r>
        <w:rPr>
          <w:rFonts w:asciiTheme="majorHAnsi" w:eastAsia="Garamond,Gill Sans" w:hAnsiTheme="majorHAnsi" w:cstheme="majorHAnsi"/>
          <w:bCs/>
          <w:sz w:val="22"/>
          <w:szCs w:val="22"/>
        </w:rPr>
        <w:t xml:space="preserve"> </w:t>
      </w:r>
      <w:r w:rsidRPr="00D00158">
        <w:rPr>
          <w:rFonts w:asciiTheme="majorHAnsi" w:eastAsia="Garamond,Gill Sans" w:hAnsiTheme="majorHAnsi" w:cstheme="majorHAnsi"/>
          <w:sz w:val="22"/>
          <w:szCs w:val="22"/>
        </w:rPr>
        <w:t xml:space="preserve">If you want to send emails to us, our </w:t>
      </w:r>
      <w:r w:rsidR="00037D16">
        <w:rPr>
          <w:rFonts w:asciiTheme="majorHAnsi" w:eastAsia="Garamond,Gill Sans" w:hAnsiTheme="majorHAnsi" w:cstheme="majorHAnsi"/>
          <w:sz w:val="22"/>
          <w:szCs w:val="22"/>
        </w:rPr>
        <w:t xml:space="preserve">email </w:t>
      </w:r>
      <w:r w:rsidRPr="00D00158">
        <w:rPr>
          <w:rFonts w:asciiTheme="majorHAnsi" w:eastAsia="Garamond,Gill Sans" w:hAnsiTheme="majorHAnsi" w:cstheme="majorHAnsi"/>
          <w:sz w:val="22"/>
          <w:szCs w:val="22"/>
        </w:rPr>
        <w:t>address</w:t>
      </w:r>
      <w:r w:rsidR="00037D16">
        <w:rPr>
          <w:rFonts w:asciiTheme="majorHAnsi" w:eastAsia="Garamond,Gill Sans" w:hAnsiTheme="majorHAnsi" w:cstheme="majorHAnsi"/>
          <w:sz w:val="22"/>
          <w:szCs w:val="22"/>
        </w:rPr>
        <w:t xml:space="preserve"> is</w:t>
      </w:r>
      <w:r w:rsidRPr="00D00158">
        <w:rPr>
          <w:rFonts w:asciiTheme="majorHAnsi" w:hAnsiTheme="majorHAnsi" w:cstheme="majorHAnsi"/>
          <w:sz w:val="22"/>
          <w:szCs w:val="22"/>
        </w:rPr>
        <w:t xml:space="preserve"> </w:t>
      </w:r>
      <w:hyperlink r:id="rId13" w:history="1">
        <w:r w:rsidRPr="00D00158">
          <w:rPr>
            <w:rStyle w:val="Hyperlink"/>
            <w:rFonts w:asciiTheme="majorHAnsi" w:hAnsiTheme="majorHAnsi" w:cstheme="majorHAnsi"/>
            <w:sz w:val="22"/>
            <w:szCs w:val="22"/>
          </w:rPr>
          <w:t>byngroadallotments@gmail.com</w:t>
        </w:r>
      </w:hyperlink>
      <w:r w:rsidRPr="00D00158">
        <w:rPr>
          <w:rStyle w:val="Hyperlink"/>
          <w:rFonts w:asciiTheme="majorHAnsi" w:hAnsiTheme="majorHAnsi" w:cstheme="majorHAnsi"/>
          <w:sz w:val="22"/>
          <w:szCs w:val="22"/>
        </w:rPr>
        <w:t xml:space="preserve">.  </w:t>
      </w:r>
    </w:p>
    <w:p w14:paraId="2DA0209F" w14:textId="0C970D6A" w:rsidR="009B650D" w:rsidRDefault="009B650D" w:rsidP="00835FD0">
      <w:pPr>
        <w:pStyle w:val="BodyText"/>
        <w:spacing w:before="0"/>
        <w:ind w:right="116"/>
        <w:jc w:val="left"/>
        <w:rPr>
          <w:rFonts w:asciiTheme="majorHAnsi" w:hAnsiTheme="majorHAnsi" w:cstheme="majorHAnsi"/>
          <w:b/>
          <w:sz w:val="22"/>
          <w:szCs w:val="22"/>
        </w:rPr>
      </w:pPr>
    </w:p>
    <w:p w14:paraId="19EA41A6" w14:textId="77777777" w:rsidR="00D00158" w:rsidRPr="00835FD0" w:rsidRDefault="00D00158" w:rsidP="00835FD0">
      <w:pPr>
        <w:pStyle w:val="BodyText"/>
        <w:spacing w:before="0"/>
        <w:ind w:right="116"/>
        <w:jc w:val="left"/>
        <w:rPr>
          <w:rFonts w:asciiTheme="majorHAnsi" w:hAnsiTheme="majorHAnsi" w:cstheme="majorHAnsi"/>
          <w:b/>
          <w:sz w:val="22"/>
          <w:szCs w:val="22"/>
        </w:rPr>
      </w:pPr>
    </w:p>
    <w:p w14:paraId="73103878" w14:textId="516471C3" w:rsidR="00285F73" w:rsidRPr="00835FD0" w:rsidRDefault="00E16B41" w:rsidP="00835FD0">
      <w:pPr>
        <w:pStyle w:val="BodyText"/>
        <w:spacing w:before="0"/>
        <w:ind w:right="116"/>
        <w:jc w:val="left"/>
        <w:rPr>
          <w:rFonts w:asciiTheme="majorHAnsi" w:hAnsiTheme="majorHAnsi" w:cstheme="majorHAnsi"/>
          <w:b/>
          <w:sz w:val="22"/>
          <w:szCs w:val="22"/>
        </w:rPr>
      </w:pPr>
      <w:r>
        <w:rPr>
          <w:rFonts w:asciiTheme="majorHAnsi" w:eastAsia="Garamond,Gill Sans" w:hAnsiTheme="majorHAnsi" w:cstheme="majorHAnsi"/>
          <w:b/>
          <w:bCs/>
          <w:sz w:val="22"/>
          <w:szCs w:val="22"/>
        </w:rPr>
        <w:t>C</w:t>
      </w:r>
      <w:r w:rsidR="41BCFB37" w:rsidRPr="00835FD0">
        <w:rPr>
          <w:rFonts w:asciiTheme="majorHAnsi" w:eastAsia="Garamond,Gill Sans" w:hAnsiTheme="majorHAnsi" w:cstheme="majorHAnsi"/>
          <w:b/>
          <w:bCs/>
          <w:sz w:val="22"/>
          <w:szCs w:val="22"/>
        </w:rPr>
        <w:t>omments</w:t>
      </w:r>
      <w:r>
        <w:rPr>
          <w:rFonts w:asciiTheme="majorHAnsi" w:eastAsia="Garamond,Gill Sans" w:hAnsiTheme="majorHAnsi" w:cstheme="majorHAnsi"/>
          <w:b/>
          <w:bCs/>
          <w:sz w:val="22"/>
          <w:szCs w:val="22"/>
        </w:rPr>
        <w:t xml:space="preserve"> and Complaints</w:t>
      </w:r>
    </w:p>
    <w:p w14:paraId="582AFC32" w14:textId="03EAE152" w:rsidR="00D00158" w:rsidRPr="00D00158" w:rsidRDefault="00D00158" w:rsidP="00D00158">
      <w:pPr>
        <w:pStyle w:val="BodyText"/>
        <w:spacing w:before="0"/>
        <w:ind w:right="116"/>
        <w:jc w:val="left"/>
        <w:rPr>
          <w:rFonts w:asciiTheme="majorHAnsi" w:hAnsiTheme="majorHAnsi" w:cstheme="majorHAnsi"/>
          <w:sz w:val="22"/>
          <w:szCs w:val="22"/>
        </w:rPr>
      </w:pPr>
      <w:bookmarkStart w:id="3" w:name="_TOC_250010"/>
      <w:r w:rsidRPr="00D00158">
        <w:rPr>
          <w:rFonts w:asciiTheme="majorHAnsi" w:eastAsia="Garamond,Gill Sans" w:hAnsiTheme="majorHAnsi" w:cstheme="majorHAnsi"/>
          <w:sz w:val="22"/>
          <w:szCs w:val="22"/>
        </w:rPr>
        <w:t xml:space="preserve">If you have a comment that you would like to bring to the committee’s attention, please email </w:t>
      </w:r>
      <w:hyperlink r:id="rId14" w:history="1">
        <w:r w:rsidRPr="00D00158">
          <w:rPr>
            <w:rStyle w:val="Hyperlink"/>
            <w:rFonts w:asciiTheme="majorHAnsi" w:hAnsiTheme="majorHAnsi" w:cstheme="majorHAnsi"/>
            <w:sz w:val="22"/>
            <w:szCs w:val="22"/>
          </w:rPr>
          <w:t>byngroadallotments@gmail.com</w:t>
        </w:r>
      </w:hyperlink>
      <w:r w:rsidRPr="00D00158">
        <w:rPr>
          <w:rStyle w:val="Hyperlink"/>
          <w:rFonts w:asciiTheme="majorHAnsi" w:hAnsiTheme="majorHAnsi" w:cstheme="majorHAnsi"/>
          <w:sz w:val="22"/>
          <w:szCs w:val="22"/>
        </w:rPr>
        <w:t>.</w:t>
      </w:r>
      <w:r w:rsidRPr="00037D16">
        <w:rPr>
          <w:rStyle w:val="Hyperlink"/>
          <w:rFonts w:asciiTheme="majorHAnsi" w:hAnsiTheme="majorHAnsi" w:cstheme="majorHAnsi"/>
          <w:color w:val="auto"/>
          <w:sz w:val="22"/>
          <w:szCs w:val="22"/>
          <w:u w:val="none"/>
        </w:rPr>
        <w:t xml:space="preserve">  </w:t>
      </w:r>
      <w:r w:rsidRPr="00D00158">
        <w:rPr>
          <w:rStyle w:val="Hyperlink"/>
          <w:rFonts w:asciiTheme="majorHAnsi" w:hAnsiTheme="majorHAnsi" w:cstheme="majorHAnsi"/>
          <w:color w:val="auto"/>
          <w:sz w:val="22"/>
          <w:szCs w:val="22"/>
          <w:u w:val="none"/>
        </w:rPr>
        <w:t>Alternatively, you can</w:t>
      </w:r>
      <w:r w:rsidRPr="00D00158">
        <w:rPr>
          <w:rFonts w:asciiTheme="majorHAnsi" w:eastAsia="Garamond,Gill Sans" w:hAnsiTheme="majorHAnsi" w:cstheme="majorHAnsi"/>
          <w:sz w:val="22"/>
          <w:szCs w:val="22"/>
        </w:rPr>
        <w:t xml:space="preserve"> put it in writing and hand it to a committee member or drop it in the letterbox at the noticeboard.  </w:t>
      </w:r>
      <w:r>
        <w:rPr>
          <w:rFonts w:asciiTheme="majorHAnsi" w:eastAsia="Garamond,Gill Sans" w:hAnsiTheme="majorHAnsi" w:cstheme="majorHAnsi"/>
          <w:sz w:val="22"/>
          <w:szCs w:val="22"/>
        </w:rPr>
        <w:t>Our current Complaints Policy is on our website</w:t>
      </w:r>
      <w:r w:rsidR="00E16B41">
        <w:rPr>
          <w:rFonts w:asciiTheme="majorHAnsi" w:eastAsia="Garamond,Gill Sans" w:hAnsiTheme="majorHAnsi" w:cstheme="majorHAnsi"/>
          <w:sz w:val="22"/>
          <w:szCs w:val="22"/>
        </w:rPr>
        <w:t xml:space="preserve">:  </w:t>
      </w:r>
      <w:hyperlink r:id="rId15" w:history="1">
        <w:r w:rsidR="008115AE" w:rsidRPr="00BE7974">
          <w:rPr>
            <w:rStyle w:val="Hyperlink"/>
            <w:rFonts w:asciiTheme="majorHAnsi" w:eastAsia="Garamond,Gill Sans" w:hAnsiTheme="majorHAnsi" w:cstheme="majorHAnsi"/>
            <w:sz w:val="22"/>
            <w:szCs w:val="22"/>
          </w:rPr>
          <w:t>https://byngroadallotments.wordpress.com/useful-documents/</w:t>
        </w:r>
      </w:hyperlink>
      <w:r w:rsidR="00E16B41">
        <w:rPr>
          <w:rFonts w:asciiTheme="majorHAnsi" w:eastAsia="Garamond,Gill Sans" w:hAnsiTheme="majorHAnsi" w:cstheme="majorHAnsi"/>
          <w:sz w:val="22"/>
          <w:szCs w:val="22"/>
        </w:rPr>
        <w:t>.  A</w:t>
      </w:r>
      <w:r w:rsidRPr="00D00158">
        <w:rPr>
          <w:rFonts w:asciiTheme="majorHAnsi" w:eastAsia="Garamond,Gill Sans" w:hAnsiTheme="majorHAnsi" w:cstheme="majorHAnsi"/>
          <w:sz w:val="22"/>
          <w:szCs w:val="22"/>
        </w:rPr>
        <w:t xml:space="preserve">ll </w:t>
      </w:r>
      <w:r w:rsidR="00E16B41">
        <w:rPr>
          <w:rFonts w:asciiTheme="majorHAnsi" w:eastAsia="Garamond,Gill Sans" w:hAnsiTheme="majorHAnsi" w:cstheme="majorHAnsi"/>
          <w:sz w:val="22"/>
          <w:szCs w:val="22"/>
        </w:rPr>
        <w:t xml:space="preserve">comments and </w:t>
      </w:r>
      <w:r w:rsidRPr="00D00158">
        <w:rPr>
          <w:rFonts w:asciiTheme="majorHAnsi" w:eastAsia="Garamond,Gill Sans" w:hAnsiTheme="majorHAnsi" w:cstheme="majorHAnsi"/>
          <w:sz w:val="22"/>
          <w:szCs w:val="22"/>
        </w:rPr>
        <w:t>complaints will be treated in confidence.</w:t>
      </w:r>
    </w:p>
    <w:p w14:paraId="2541879F" w14:textId="0550148C" w:rsidR="009B650D" w:rsidRDefault="009B650D" w:rsidP="00835FD0">
      <w:pPr>
        <w:pStyle w:val="BodyText"/>
        <w:spacing w:before="0"/>
        <w:ind w:right="116"/>
        <w:jc w:val="left"/>
        <w:rPr>
          <w:rFonts w:asciiTheme="majorHAnsi" w:hAnsiTheme="majorHAnsi" w:cstheme="majorHAnsi"/>
          <w:sz w:val="22"/>
          <w:szCs w:val="22"/>
        </w:rPr>
      </w:pPr>
    </w:p>
    <w:p w14:paraId="6C30E944" w14:textId="77777777" w:rsidR="00D00158" w:rsidRPr="00D00158" w:rsidRDefault="00D00158" w:rsidP="00835FD0">
      <w:pPr>
        <w:pStyle w:val="BodyText"/>
        <w:spacing w:before="0"/>
        <w:ind w:right="116"/>
        <w:jc w:val="left"/>
        <w:rPr>
          <w:rFonts w:asciiTheme="majorHAnsi" w:hAnsiTheme="majorHAnsi" w:cstheme="majorHAnsi"/>
          <w:sz w:val="22"/>
          <w:szCs w:val="22"/>
        </w:rPr>
      </w:pPr>
    </w:p>
    <w:p w14:paraId="5DFCB66D" w14:textId="6B27AF1A" w:rsidR="00285F73" w:rsidRDefault="00285F73" w:rsidP="00835FD0">
      <w:pPr>
        <w:pStyle w:val="BodyText"/>
        <w:spacing w:before="0"/>
        <w:ind w:right="116"/>
        <w:jc w:val="left"/>
        <w:rPr>
          <w:rFonts w:asciiTheme="majorHAnsi" w:eastAsia="Garamond,Gill Sans" w:hAnsiTheme="majorHAnsi" w:cstheme="majorHAnsi"/>
          <w:b/>
          <w:bCs/>
          <w:sz w:val="22"/>
          <w:szCs w:val="22"/>
        </w:rPr>
      </w:pPr>
      <w:r w:rsidRPr="00835FD0">
        <w:rPr>
          <w:rFonts w:asciiTheme="majorHAnsi" w:eastAsia="Garamond,Gill Sans" w:hAnsiTheme="majorHAnsi" w:cstheme="majorHAnsi"/>
          <w:b/>
          <w:bCs/>
          <w:sz w:val="22"/>
          <w:szCs w:val="22"/>
        </w:rPr>
        <w:t>Affiliated</w:t>
      </w:r>
      <w:r w:rsidRPr="00835FD0">
        <w:rPr>
          <w:rFonts w:asciiTheme="majorHAnsi" w:eastAsia="Garamond,Gill Sans" w:hAnsiTheme="majorHAnsi" w:cstheme="majorHAnsi"/>
          <w:b/>
          <w:bCs/>
          <w:spacing w:val="-7"/>
          <w:sz w:val="22"/>
          <w:szCs w:val="22"/>
        </w:rPr>
        <w:t xml:space="preserve"> </w:t>
      </w:r>
      <w:bookmarkEnd w:id="3"/>
      <w:proofErr w:type="spellStart"/>
      <w:r w:rsidR="00E16B41">
        <w:rPr>
          <w:rFonts w:asciiTheme="majorHAnsi" w:eastAsia="Garamond,Gill Sans" w:hAnsiTheme="majorHAnsi" w:cstheme="majorHAnsi"/>
          <w:b/>
          <w:bCs/>
          <w:sz w:val="22"/>
          <w:szCs w:val="22"/>
        </w:rPr>
        <w:t>O</w:t>
      </w:r>
      <w:r w:rsidRPr="00835FD0">
        <w:rPr>
          <w:rFonts w:asciiTheme="majorHAnsi" w:eastAsia="Garamond,Gill Sans" w:hAnsiTheme="majorHAnsi" w:cstheme="majorHAnsi"/>
          <w:b/>
          <w:bCs/>
          <w:sz w:val="22"/>
          <w:szCs w:val="22"/>
        </w:rPr>
        <w:t>rganisations</w:t>
      </w:r>
      <w:proofErr w:type="spellEnd"/>
    </w:p>
    <w:p w14:paraId="74E97A5E" w14:textId="77777777" w:rsidR="00E16B41" w:rsidRPr="00E16B41" w:rsidRDefault="00E16B41" w:rsidP="00E16B41">
      <w:pPr>
        <w:pStyle w:val="BodyText"/>
        <w:spacing w:before="0"/>
        <w:ind w:right="116"/>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 xml:space="preserve">We subscribe to the following </w:t>
      </w:r>
      <w:proofErr w:type="spellStart"/>
      <w:r w:rsidRPr="00E16B41">
        <w:rPr>
          <w:rFonts w:asciiTheme="majorHAnsi" w:eastAsia="Garamond,Gill Sans" w:hAnsiTheme="majorHAnsi" w:cstheme="majorHAnsi"/>
          <w:sz w:val="22"/>
          <w:szCs w:val="22"/>
        </w:rPr>
        <w:t>organisations</w:t>
      </w:r>
      <w:proofErr w:type="spellEnd"/>
      <w:r w:rsidRPr="00E16B41">
        <w:rPr>
          <w:rFonts w:asciiTheme="majorHAnsi" w:eastAsia="Garamond,Gill Sans" w:hAnsiTheme="majorHAnsi" w:cstheme="majorHAnsi"/>
          <w:sz w:val="22"/>
          <w:szCs w:val="22"/>
        </w:rPr>
        <w:t xml:space="preserve"> which are included in your rent notice:</w:t>
      </w:r>
    </w:p>
    <w:p w14:paraId="3C0852C6" w14:textId="77777777" w:rsidR="00E16B41" w:rsidRPr="00E16B41" w:rsidRDefault="00E16B41" w:rsidP="00E16B41">
      <w:pPr>
        <w:pStyle w:val="BodyText"/>
        <w:spacing w:before="0"/>
        <w:ind w:right="116"/>
        <w:rPr>
          <w:rFonts w:asciiTheme="majorHAnsi" w:hAnsiTheme="majorHAnsi" w:cstheme="majorHAnsi"/>
          <w:sz w:val="22"/>
          <w:szCs w:val="22"/>
        </w:rPr>
      </w:pPr>
    </w:p>
    <w:p w14:paraId="265C3BB1" w14:textId="399ED2D3" w:rsidR="00E16B41" w:rsidRPr="00E16B41" w:rsidRDefault="00E16B41" w:rsidP="00E16B41">
      <w:pPr>
        <w:pStyle w:val="BodyText"/>
        <w:numPr>
          <w:ilvl w:val="0"/>
          <w:numId w:val="17"/>
        </w:numPr>
        <w:spacing w:before="0"/>
        <w:ind w:right="116"/>
        <w:jc w:val="left"/>
        <w:rPr>
          <w:rFonts w:asciiTheme="majorHAnsi" w:eastAsia="Garamond,Gill Sans" w:hAnsiTheme="majorHAnsi" w:cstheme="majorHAnsi"/>
          <w:sz w:val="22"/>
          <w:szCs w:val="22"/>
        </w:rPr>
      </w:pPr>
      <w:r w:rsidRPr="00E16B41">
        <w:rPr>
          <w:rFonts w:asciiTheme="majorHAnsi" w:eastAsia="Garamond,Gill Sans" w:hAnsiTheme="majorHAnsi" w:cstheme="majorHAnsi"/>
          <w:b/>
          <w:bCs/>
          <w:sz w:val="22"/>
          <w:szCs w:val="22"/>
        </w:rPr>
        <w:t xml:space="preserve">Barnet Allotment Federation (BAF) </w:t>
      </w:r>
      <w:r w:rsidRPr="00E16B41">
        <w:rPr>
          <w:rFonts w:asciiTheme="majorHAnsi" w:eastAsia="Garamond,Gill Sans" w:hAnsiTheme="majorHAnsi" w:cstheme="majorHAnsi"/>
          <w:sz w:val="22"/>
          <w:szCs w:val="22"/>
        </w:rPr>
        <w:t>(</w:t>
      </w:r>
      <w:r w:rsidRPr="00E16B41">
        <w:rPr>
          <w:rFonts w:asciiTheme="majorHAnsi" w:eastAsia="Garamond,Gill Sans" w:hAnsiTheme="majorHAnsi" w:cstheme="majorHAnsi"/>
          <w:color w:val="3333FF"/>
          <w:sz w:val="22"/>
          <w:szCs w:val="22"/>
          <w:u w:val="single"/>
        </w:rPr>
        <w:t>https://www.barnetallotments.org.uk</w:t>
      </w:r>
      <w:r w:rsidRPr="00E16B41">
        <w:rPr>
          <w:rFonts w:asciiTheme="majorHAnsi" w:eastAsia="Garamond,Gill Sans" w:hAnsiTheme="majorHAnsi" w:cstheme="majorHAnsi"/>
          <w:sz w:val="22"/>
          <w:szCs w:val="22"/>
        </w:rPr>
        <w:t>)</w:t>
      </w:r>
    </w:p>
    <w:p w14:paraId="3B6AACE6" w14:textId="77777777" w:rsidR="00E16B41" w:rsidRPr="00E16B41" w:rsidRDefault="00E16B41" w:rsidP="00E16B41">
      <w:pPr>
        <w:pStyle w:val="BodyText"/>
        <w:spacing w:before="0"/>
        <w:ind w:left="720" w:right="113"/>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 xml:space="preserve">Formally known as the Barnet Horticulture and Allotments Society.  </w:t>
      </w:r>
    </w:p>
    <w:p w14:paraId="0677C4DB" w14:textId="551946F7" w:rsidR="00E16B41" w:rsidRPr="00E16B41" w:rsidRDefault="00E16B41" w:rsidP="00E16B41">
      <w:pPr>
        <w:pStyle w:val="BodyText"/>
        <w:spacing w:before="0"/>
        <w:ind w:left="720" w:right="113"/>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 xml:space="preserve">Together with other allotment societies in the London Borough of Barnet, we are a member of the Barnet Allotment Federation. </w:t>
      </w:r>
      <w:r w:rsidRPr="00E16B41">
        <w:rPr>
          <w:rFonts w:asciiTheme="majorHAnsi" w:hAnsiTheme="majorHAnsi" w:cstheme="majorHAnsi"/>
          <w:sz w:val="22"/>
          <w:szCs w:val="22"/>
        </w:rPr>
        <w:t xml:space="preserve"> </w:t>
      </w:r>
      <w:r>
        <w:rPr>
          <w:rFonts w:asciiTheme="majorHAnsi" w:hAnsiTheme="majorHAnsi" w:cstheme="majorHAnsi"/>
          <w:sz w:val="22"/>
          <w:szCs w:val="22"/>
        </w:rPr>
        <w:t>BAF</w:t>
      </w:r>
      <w:r w:rsidRPr="00E16B41">
        <w:rPr>
          <w:rFonts w:asciiTheme="majorHAnsi" w:eastAsia="Garamond,Gill Sans" w:hAnsiTheme="majorHAnsi" w:cstheme="majorHAnsi"/>
          <w:sz w:val="22"/>
          <w:szCs w:val="22"/>
        </w:rPr>
        <w:t xml:space="preserve"> </w:t>
      </w:r>
      <w:r>
        <w:rPr>
          <w:rFonts w:asciiTheme="majorHAnsi" w:eastAsia="Garamond,Gill Sans" w:hAnsiTheme="majorHAnsi" w:cstheme="majorHAnsi"/>
          <w:sz w:val="22"/>
          <w:szCs w:val="22"/>
        </w:rPr>
        <w:t xml:space="preserve">provides </w:t>
      </w:r>
      <w:r w:rsidRPr="00E16B41">
        <w:rPr>
          <w:rFonts w:asciiTheme="majorHAnsi" w:eastAsia="Garamond,Gill Sans" w:hAnsiTheme="majorHAnsi" w:cstheme="majorHAnsi"/>
          <w:sz w:val="22"/>
          <w:szCs w:val="22"/>
        </w:rPr>
        <w:t xml:space="preserve">support between societies, and it represents all allotments in dealings with the London Borough of Barnet – most notably negotiations when we became self-management.  It has many advisory documents for societies on its website.  </w:t>
      </w:r>
    </w:p>
    <w:p w14:paraId="3BC7BC1B" w14:textId="77777777" w:rsidR="00E16B41" w:rsidRPr="00E16B41" w:rsidRDefault="00E16B41" w:rsidP="00E16B41">
      <w:pPr>
        <w:pStyle w:val="BodyText"/>
        <w:spacing w:before="0"/>
        <w:ind w:left="360" w:right="113"/>
        <w:jc w:val="left"/>
        <w:rPr>
          <w:rFonts w:asciiTheme="majorHAnsi" w:eastAsia="Garamond,Gill Sans" w:hAnsiTheme="majorHAnsi" w:cstheme="majorHAnsi"/>
          <w:sz w:val="22"/>
          <w:szCs w:val="22"/>
        </w:rPr>
      </w:pPr>
    </w:p>
    <w:p w14:paraId="78883AA3" w14:textId="77777777" w:rsidR="00E16B41" w:rsidRPr="00E16B41" w:rsidRDefault="00E16B41" w:rsidP="00E16B41">
      <w:pPr>
        <w:pStyle w:val="BodyText"/>
        <w:numPr>
          <w:ilvl w:val="0"/>
          <w:numId w:val="17"/>
        </w:numPr>
        <w:spacing w:before="0"/>
        <w:ind w:right="113"/>
        <w:jc w:val="left"/>
        <w:rPr>
          <w:rFonts w:asciiTheme="majorHAnsi" w:eastAsia="Garamond,Gill Sans" w:hAnsiTheme="majorHAnsi" w:cstheme="majorHAnsi"/>
          <w:sz w:val="22"/>
          <w:szCs w:val="22"/>
        </w:rPr>
      </w:pPr>
      <w:r w:rsidRPr="00E16B41">
        <w:rPr>
          <w:rFonts w:asciiTheme="majorHAnsi" w:eastAsia="Garamond,Gill Sans" w:hAnsiTheme="majorHAnsi" w:cstheme="majorHAnsi"/>
          <w:b/>
          <w:bCs/>
          <w:sz w:val="22"/>
          <w:szCs w:val="22"/>
        </w:rPr>
        <w:t xml:space="preserve">The Allotments and Garden Council UK </w:t>
      </w:r>
      <w:r w:rsidRPr="00E16B41">
        <w:rPr>
          <w:rFonts w:asciiTheme="majorHAnsi" w:eastAsia="Garamond,Gill Sans" w:hAnsiTheme="majorHAnsi" w:cstheme="majorHAnsi"/>
          <w:sz w:val="22"/>
          <w:szCs w:val="22"/>
        </w:rPr>
        <w:t>(</w:t>
      </w:r>
      <w:hyperlink r:id="rId16" w:history="1">
        <w:r w:rsidRPr="00E16B41">
          <w:rPr>
            <w:rStyle w:val="Hyperlink"/>
            <w:rFonts w:asciiTheme="majorHAnsi" w:eastAsia="Garamond,Gill Sans" w:hAnsiTheme="majorHAnsi" w:cstheme="majorHAnsi"/>
            <w:sz w:val="22"/>
            <w:szCs w:val="22"/>
          </w:rPr>
          <w:t>http://www.theallotmentsandgardencounciluk.org.uk</w:t>
        </w:r>
      </w:hyperlink>
      <w:r w:rsidRPr="00E16B41">
        <w:rPr>
          <w:rFonts w:asciiTheme="majorHAnsi" w:eastAsia="Garamond,Gill Sans" w:hAnsiTheme="majorHAnsi" w:cstheme="majorHAnsi"/>
          <w:sz w:val="22"/>
          <w:szCs w:val="22"/>
        </w:rPr>
        <w:t>)</w:t>
      </w:r>
    </w:p>
    <w:p w14:paraId="6C755834" w14:textId="01C904F1" w:rsidR="00E16B41" w:rsidRPr="00E16B41" w:rsidRDefault="00E16B41" w:rsidP="00E16B41">
      <w:pPr>
        <w:pStyle w:val="BodyText"/>
        <w:spacing w:before="0"/>
        <w:ind w:left="720" w:right="116"/>
        <w:jc w:val="left"/>
        <w:rPr>
          <w:rFonts w:asciiTheme="majorHAnsi" w:hAnsiTheme="majorHAnsi" w:cstheme="majorHAnsi"/>
          <w:b/>
          <w:sz w:val="22"/>
          <w:szCs w:val="22"/>
        </w:rPr>
      </w:pPr>
      <w:r w:rsidRPr="00E16B41">
        <w:rPr>
          <w:rFonts w:asciiTheme="majorHAnsi" w:eastAsia="Garamond,Gill Sans" w:hAnsiTheme="majorHAnsi" w:cstheme="majorHAnsi"/>
          <w:sz w:val="22"/>
          <w:szCs w:val="22"/>
        </w:rPr>
        <w:t xml:space="preserve">A national body </w:t>
      </w:r>
      <w:r w:rsidR="009B3292">
        <w:rPr>
          <w:rFonts w:asciiTheme="majorHAnsi" w:eastAsia="Garamond,Gill Sans" w:hAnsiTheme="majorHAnsi" w:cstheme="majorHAnsi"/>
          <w:sz w:val="22"/>
          <w:szCs w:val="22"/>
        </w:rPr>
        <w:t>providing</w:t>
      </w:r>
      <w:r w:rsidRPr="00E16B41">
        <w:rPr>
          <w:rFonts w:asciiTheme="majorHAnsi" w:eastAsia="Garamond,Gill Sans" w:hAnsiTheme="majorHAnsi" w:cstheme="majorHAnsi"/>
          <w:sz w:val="22"/>
          <w:szCs w:val="22"/>
        </w:rPr>
        <w:t xml:space="preserve"> information, insurance, and legal advice for the management of an allotment</w:t>
      </w:r>
      <w:r>
        <w:rPr>
          <w:rFonts w:asciiTheme="majorHAnsi" w:eastAsia="Garamond,Gill Sans" w:hAnsiTheme="majorHAnsi" w:cstheme="majorHAnsi"/>
          <w:sz w:val="22"/>
          <w:szCs w:val="22"/>
        </w:rPr>
        <w:t>.</w:t>
      </w:r>
    </w:p>
    <w:p w14:paraId="1B9E10BB" w14:textId="54E1045F" w:rsidR="00090362" w:rsidRDefault="00090362" w:rsidP="00835FD0">
      <w:pPr>
        <w:pStyle w:val="BodyText"/>
        <w:spacing w:before="0"/>
        <w:ind w:left="426" w:right="113"/>
        <w:jc w:val="left"/>
        <w:rPr>
          <w:rFonts w:asciiTheme="majorHAnsi" w:hAnsiTheme="majorHAnsi" w:cstheme="majorHAnsi"/>
          <w:b/>
          <w:sz w:val="22"/>
          <w:szCs w:val="22"/>
        </w:rPr>
      </w:pPr>
    </w:p>
    <w:p w14:paraId="577188ED" w14:textId="77777777" w:rsidR="00E16B41" w:rsidRPr="00835FD0" w:rsidRDefault="00E16B41" w:rsidP="00835FD0">
      <w:pPr>
        <w:pStyle w:val="BodyText"/>
        <w:spacing w:before="0"/>
        <w:ind w:left="426" w:right="113"/>
        <w:jc w:val="left"/>
        <w:rPr>
          <w:rFonts w:asciiTheme="majorHAnsi" w:hAnsiTheme="majorHAnsi" w:cstheme="majorHAnsi"/>
          <w:b/>
          <w:sz w:val="22"/>
          <w:szCs w:val="22"/>
        </w:rPr>
      </w:pPr>
    </w:p>
    <w:p w14:paraId="2DE02D36" w14:textId="77777777" w:rsidR="00285F73"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Lettings</w:t>
      </w:r>
    </w:p>
    <w:p w14:paraId="6B83F2B2" w14:textId="62F83D2B" w:rsidR="00E16B41" w:rsidRPr="00E16B41" w:rsidRDefault="00E16B41" w:rsidP="00E16B41">
      <w:pPr>
        <w:pStyle w:val="BodyText"/>
        <w:spacing w:before="0"/>
        <w:ind w:right="115"/>
        <w:rPr>
          <w:rFonts w:asciiTheme="majorHAnsi" w:hAnsiTheme="majorHAnsi" w:cstheme="majorHAnsi"/>
          <w:sz w:val="22"/>
          <w:szCs w:val="22"/>
        </w:rPr>
      </w:pPr>
      <w:r w:rsidRPr="00E16B41">
        <w:rPr>
          <w:rFonts w:asciiTheme="majorHAnsi" w:eastAsia="Garamond,Gill Sans" w:hAnsiTheme="majorHAnsi" w:cstheme="majorHAnsi"/>
          <w:sz w:val="22"/>
          <w:szCs w:val="22"/>
        </w:rPr>
        <w:t xml:space="preserve">When someone applies for an allotment plot, their name is added to the end of our waiting list.  Our lease requires preference </w:t>
      </w:r>
      <w:proofErr w:type="gramStart"/>
      <w:r w:rsidRPr="00E16B41">
        <w:rPr>
          <w:rFonts w:asciiTheme="majorHAnsi" w:eastAsia="Garamond,Gill Sans" w:hAnsiTheme="majorHAnsi" w:cstheme="majorHAnsi"/>
          <w:sz w:val="22"/>
          <w:szCs w:val="22"/>
        </w:rPr>
        <w:t>to</w:t>
      </w:r>
      <w:proofErr w:type="gramEnd"/>
      <w:r w:rsidRPr="00E16B41">
        <w:rPr>
          <w:rFonts w:asciiTheme="majorHAnsi" w:eastAsia="Garamond,Gill Sans" w:hAnsiTheme="majorHAnsi" w:cstheme="majorHAnsi"/>
          <w:sz w:val="22"/>
          <w:szCs w:val="22"/>
        </w:rPr>
        <w:t xml:space="preserve"> Barnet residents and so we maintain two lists; one for applicants who live in </w:t>
      </w:r>
      <w:r>
        <w:rPr>
          <w:rFonts w:asciiTheme="majorHAnsi" w:eastAsia="Garamond,Gill Sans" w:hAnsiTheme="majorHAnsi" w:cstheme="majorHAnsi"/>
          <w:sz w:val="22"/>
          <w:szCs w:val="22"/>
        </w:rPr>
        <w:t xml:space="preserve">the London Borough of </w:t>
      </w:r>
      <w:r w:rsidRPr="00E16B41">
        <w:rPr>
          <w:rFonts w:asciiTheme="majorHAnsi" w:eastAsia="Garamond,Gill Sans" w:hAnsiTheme="majorHAnsi" w:cstheme="majorHAnsi"/>
          <w:sz w:val="22"/>
          <w:szCs w:val="22"/>
        </w:rPr>
        <w:t xml:space="preserve">Barnet and </w:t>
      </w:r>
      <w:r>
        <w:rPr>
          <w:rFonts w:asciiTheme="majorHAnsi" w:eastAsia="Garamond,Gill Sans" w:hAnsiTheme="majorHAnsi" w:cstheme="majorHAnsi"/>
          <w:sz w:val="22"/>
          <w:szCs w:val="22"/>
        </w:rPr>
        <w:t xml:space="preserve">another </w:t>
      </w:r>
      <w:r w:rsidRPr="00E16B41">
        <w:rPr>
          <w:rFonts w:asciiTheme="majorHAnsi" w:eastAsia="Garamond,Gill Sans" w:hAnsiTheme="majorHAnsi" w:cstheme="majorHAnsi"/>
          <w:sz w:val="22"/>
          <w:szCs w:val="22"/>
        </w:rPr>
        <w:t>for those</w:t>
      </w:r>
      <w:r w:rsidR="00A33027">
        <w:rPr>
          <w:rFonts w:asciiTheme="majorHAnsi" w:eastAsia="Garamond,Gill Sans" w:hAnsiTheme="majorHAnsi" w:cstheme="majorHAnsi"/>
          <w:sz w:val="22"/>
          <w:szCs w:val="22"/>
        </w:rPr>
        <w:t xml:space="preserve"> who live </w:t>
      </w:r>
      <w:r w:rsidRPr="00E16B41">
        <w:rPr>
          <w:rFonts w:asciiTheme="majorHAnsi" w:eastAsia="Garamond,Gill Sans" w:hAnsiTheme="majorHAnsi" w:cstheme="majorHAnsi"/>
          <w:sz w:val="22"/>
          <w:szCs w:val="22"/>
        </w:rPr>
        <w:t xml:space="preserve">outside the borough. </w:t>
      </w:r>
    </w:p>
    <w:p w14:paraId="40028F60" w14:textId="77777777" w:rsidR="00E16B41" w:rsidRPr="00E16B41" w:rsidRDefault="00E16B41" w:rsidP="00E16B41">
      <w:pPr>
        <w:pStyle w:val="BodyText"/>
        <w:spacing w:before="0"/>
        <w:ind w:right="115"/>
        <w:jc w:val="left"/>
        <w:rPr>
          <w:rFonts w:asciiTheme="majorHAnsi" w:eastAsia="Garamond,Gill Sans" w:hAnsiTheme="majorHAnsi" w:cstheme="majorHAnsi"/>
          <w:sz w:val="22"/>
          <w:szCs w:val="22"/>
        </w:rPr>
      </w:pPr>
    </w:p>
    <w:p w14:paraId="3D432154" w14:textId="77777777" w:rsidR="00E16B41" w:rsidRPr="00E16B41" w:rsidRDefault="00E16B41" w:rsidP="00E16B41">
      <w:pPr>
        <w:pStyle w:val="BodyText"/>
        <w:spacing w:before="0"/>
        <w:ind w:right="115"/>
        <w:rPr>
          <w:rFonts w:asciiTheme="majorHAnsi" w:hAnsiTheme="majorHAnsi" w:cstheme="majorHAnsi"/>
          <w:sz w:val="22"/>
          <w:szCs w:val="22"/>
        </w:rPr>
      </w:pPr>
      <w:r w:rsidRPr="00E16B41">
        <w:rPr>
          <w:rFonts w:asciiTheme="majorHAnsi" w:eastAsia="Garamond,Gill Sans" w:hAnsiTheme="majorHAnsi" w:cstheme="majorHAnsi"/>
          <w:sz w:val="22"/>
          <w:szCs w:val="22"/>
        </w:rPr>
        <w:t>When the committee agrees to letting a plot, the new tenant is sent:</w:t>
      </w:r>
    </w:p>
    <w:p w14:paraId="536269FB" w14:textId="10D7C3A9" w:rsidR="00E16B41" w:rsidRPr="00E16B41" w:rsidRDefault="00E16B41" w:rsidP="00E16B41">
      <w:pPr>
        <w:pStyle w:val="BodyText"/>
        <w:numPr>
          <w:ilvl w:val="0"/>
          <w:numId w:val="5"/>
        </w:numPr>
        <w:spacing w:before="0"/>
        <w:ind w:right="115"/>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 xml:space="preserve">two copies of a </w:t>
      </w:r>
      <w:r>
        <w:rPr>
          <w:rFonts w:asciiTheme="majorHAnsi" w:eastAsia="Garamond,Gill Sans" w:hAnsiTheme="majorHAnsi" w:cstheme="majorHAnsi"/>
          <w:sz w:val="22"/>
          <w:szCs w:val="22"/>
        </w:rPr>
        <w:t>T</w:t>
      </w:r>
      <w:r w:rsidRPr="00E16B41">
        <w:rPr>
          <w:rFonts w:asciiTheme="majorHAnsi" w:eastAsia="Garamond,Gill Sans" w:hAnsiTheme="majorHAnsi" w:cstheme="majorHAnsi"/>
          <w:sz w:val="22"/>
          <w:szCs w:val="22"/>
        </w:rPr>
        <w:t xml:space="preserve">enancy </w:t>
      </w:r>
      <w:proofErr w:type="gramStart"/>
      <w:r>
        <w:rPr>
          <w:rFonts w:asciiTheme="majorHAnsi" w:eastAsia="Garamond,Gill Sans" w:hAnsiTheme="majorHAnsi" w:cstheme="majorHAnsi"/>
          <w:sz w:val="22"/>
          <w:szCs w:val="22"/>
        </w:rPr>
        <w:t>A</w:t>
      </w:r>
      <w:r w:rsidRPr="00E16B41">
        <w:rPr>
          <w:rFonts w:asciiTheme="majorHAnsi" w:eastAsia="Garamond,Gill Sans" w:hAnsiTheme="majorHAnsi" w:cstheme="majorHAnsi"/>
          <w:sz w:val="22"/>
          <w:szCs w:val="22"/>
        </w:rPr>
        <w:t>greement;</w:t>
      </w:r>
      <w:proofErr w:type="gramEnd"/>
    </w:p>
    <w:p w14:paraId="0188B38E" w14:textId="6A8CD321" w:rsidR="00E16B41" w:rsidRPr="00E16B41" w:rsidRDefault="00E16B41" w:rsidP="00E16B41">
      <w:pPr>
        <w:pStyle w:val="BodyText"/>
        <w:numPr>
          <w:ilvl w:val="0"/>
          <w:numId w:val="5"/>
        </w:numPr>
        <w:spacing w:before="0"/>
        <w:ind w:right="115"/>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 xml:space="preserve">the </w:t>
      </w:r>
      <w:r w:rsidR="00037D16">
        <w:rPr>
          <w:rFonts w:asciiTheme="majorHAnsi" w:eastAsia="Garamond,Gill Sans" w:hAnsiTheme="majorHAnsi" w:cstheme="majorHAnsi"/>
          <w:sz w:val="22"/>
          <w:szCs w:val="22"/>
        </w:rPr>
        <w:t>T</w:t>
      </w:r>
      <w:r w:rsidRPr="00E16B41">
        <w:rPr>
          <w:rFonts w:asciiTheme="majorHAnsi" w:eastAsia="Garamond,Gill Sans" w:hAnsiTheme="majorHAnsi" w:cstheme="majorHAnsi"/>
          <w:sz w:val="22"/>
          <w:szCs w:val="22"/>
        </w:rPr>
        <w:t xml:space="preserve">erms and </w:t>
      </w:r>
      <w:r w:rsidR="00037D16">
        <w:rPr>
          <w:rFonts w:asciiTheme="majorHAnsi" w:eastAsia="Garamond,Gill Sans" w:hAnsiTheme="majorHAnsi" w:cstheme="majorHAnsi"/>
          <w:sz w:val="22"/>
          <w:szCs w:val="22"/>
        </w:rPr>
        <w:t>C</w:t>
      </w:r>
      <w:r w:rsidRPr="00E16B41">
        <w:rPr>
          <w:rFonts w:asciiTheme="majorHAnsi" w:eastAsia="Garamond,Gill Sans" w:hAnsiTheme="majorHAnsi" w:cstheme="majorHAnsi"/>
          <w:sz w:val="22"/>
          <w:szCs w:val="22"/>
        </w:rPr>
        <w:t xml:space="preserve">onditions of allotment </w:t>
      </w:r>
      <w:proofErr w:type="gramStart"/>
      <w:r w:rsidRPr="00E16B41">
        <w:rPr>
          <w:rFonts w:asciiTheme="majorHAnsi" w:eastAsia="Garamond,Gill Sans" w:hAnsiTheme="majorHAnsi" w:cstheme="majorHAnsi"/>
          <w:sz w:val="22"/>
          <w:szCs w:val="22"/>
        </w:rPr>
        <w:t>tenancy;</w:t>
      </w:r>
      <w:proofErr w:type="gramEnd"/>
    </w:p>
    <w:p w14:paraId="745CFB3E" w14:textId="77777777" w:rsidR="00E16B41" w:rsidRPr="00E16B41" w:rsidRDefault="00E16B41" w:rsidP="00E16B41">
      <w:pPr>
        <w:pStyle w:val="BodyText"/>
        <w:numPr>
          <w:ilvl w:val="0"/>
          <w:numId w:val="5"/>
        </w:numPr>
        <w:spacing w:before="0"/>
        <w:ind w:right="115"/>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a rent invoice.</w:t>
      </w:r>
    </w:p>
    <w:p w14:paraId="2E1F5D41" w14:textId="77777777" w:rsidR="00E16B41" w:rsidRPr="00E16B41" w:rsidRDefault="00E16B41" w:rsidP="00E16B41">
      <w:pPr>
        <w:pStyle w:val="BodyText"/>
        <w:spacing w:before="0"/>
        <w:ind w:left="578" w:right="115"/>
        <w:jc w:val="left"/>
        <w:rPr>
          <w:rFonts w:asciiTheme="majorHAnsi" w:eastAsia="Garamond,Gill Sans" w:hAnsiTheme="majorHAnsi" w:cstheme="majorHAnsi"/>
          <w:sz w:val="22"/>
          <w:szCs w:val="22"/>
        </w:rPr>
      </w:pPr>
    </w:p>
    <w:p w14:paraId="04496301" w14:textId="1A9CD80F" w:rsidR="00E16B41" w:rsidRPr="00E16B41" w:rsidRDefault="00E16B41" w:rsidP="00E16B41">
      <w:pPr>
        <w:pStyle w:val="BodyText"/>
        <w:spacing w:before="0"/>
        <w:ind w:right="115"/>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 xml:space="preserve">One completed copy of the </w:t>
      </w:r>
      <w:r>
        <w:rPr>
          <w:rFonts w:asciiTheme="majorHAnsi" w:eastAsia="Garamond,Gill Sans" w:hAnsiTheme="majorHAnsi" w:cstheme="majorHAnsi"/>
          <w:sz w:val="22"/>
          <w:szCs w:val="22"/>
        </w:rPr>
        <w:t>T</w:t>
      </w:r>
      <w:r w:rsidRPr="00E16B41">
        <w:rPr>
          <w:rFonts w:asciiTheme="majorHAnsi" w:eastAsia="Garamond,Gill Sans" w:hAnsiTheme="majorHAnsi" w:cstheme="majorHAnsi"/>
          <w:sz w:val="22"/>
          <w:szCs w:val="22"/>
        </w:rPr>
        <w:t xml:space="preserve">enancy </w:t>
      </w:r>
      <w:r>
        <w:rPr>
          <w:rFonts w:asciiTheme="majorHAnsi" w:eastAsia="Garamond,Gill Sans" w:hAnsiTheme="majorHAnsi" w:cstheme="majorHAnsi"/>
          <w:sz w:val="22"/>
          <w:szCs w:val="22"/>
        </w:rPr>
        <w:t>A</w:t>
      </w:r>
      <w:r w:rsidRPr="00E16B41">
        <w:rPr>
          <w:rFonts w:asciiTheme="majorHAnsi" w:eastAsia="Garamond,Gill Sans" w:hAnsiTheme="majorHAnsi" w:cstheme="majorHAnsi"/>
          <w:sz w:val="22"/>
          <w:szCs w:val="22"/>
        </w:rPr>
        <w:t xml:space="preserve">greement must be returned to the </w:t>
      </w:r>
      <w:r w:rsidR="00037D16">
        <w:rPr>
          <w:rFonts w:asciiTheme="majorHAnsi" w:eastAsia="Garamond,Gill Sans" w:hAnsiTheme="majorHAnsi" w:cstheme="majorHAnsi"/>
          <w:sz w:val="22"/>
          <w:szCs w:val="22"/>
        </w:rPr>
        <w:t>L</w:t>
      </w:r>
      <w:r w:rsidRPr="00E16B41">
        <w:rPr>
          <w:rFonts w:asciiTheme="majorHAnsi" w:eastAsia="Garamond,Gill Sans" w:hAnsiTheme="majorHAnsi" w:cstheme="majorHAnsi"/>
          <w:sz w:val="22"/>
          <w:szCs w:val="22"/>
        </w:rPr>
        <w:t xml:space="preserve">ettings </w:t>
      </w:r>
      <w:r w:rsidR="00037D16">
        <w:rPr>
          <w:rFonts w:asciiTheme="majorHAnsi" w:eastAsia="Garamond,Gill Sans" w:hAnsiTheme="majorHAnsi" w:cstheme="majorHAnsi"/>
          <w:sz w:val="22"/>
          <w:szCs w:val="22"/>
        </w:rPr>
        <w:t>S</w:t>
      </w:r>
      <w:r w:rsidRPr="00E16B41">
        <w:rPr>
          <w:rFonts w:asciiTheme="majorHAnsi" w:eastAsia="Garamond,Gill Sans" w:hAnsiTheme="majorHAnsi" w:cstheme="majorHAnsi"/>
          <w:sz w:val="22"/>
          <w:szCs w:val="22"/>
        </w:rPr>
        <w:t>ecretary and the other kept by the tenant.</w:t>
      </w:r>
    </w:p>
    <w:p w14:paraId="0E67CF6B" w14:textId="77777777" w:rsidR="00E16B41" w:rsidRPr="00E16B41" w:rsidRDefault="00E16B41" w:rsidP="00E16B41">
      <w:pPr>
        <w:pStyle w:val="BodyText"/>
        <w:spacing w:before="0"/>
        <w:ind w:right="115"/>
        <w:rPr>
          <w:rFonts w:asciiTheme="majorHAnsi" w:hAnsiTheme="majorHAnsi" w:cstheme="majorHAnsi"/>
          <w:sz w:val="22"/>
          <w:szCs w:val="22"/>
        </w:rPr>
      </w:pPr>
    </w:p>
    <w:p w14:paraId="3F8CFC3C" w14:textId="5E8CBFE1" w:rsidR="00E16B41" w:rsidRPr="00E16B41" w:rsidRDefault="00E16B41" w:rsidP="00E16B41">
      <w:pPr>
        <w:pStyle w:val="BodyText"/>
        <w:spacing w:before="0"/>
        <w:ind w:right="115"/>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 xml:space="preserve">New tenants are provided with a key to the padlocks on the main and side gates.  There is a refundable deposit, that must be paid before entering the allotment.  The keys must not be copied without our </w:t>
      </w:r>
      <w:r w:rsidRPr="00E16B41">
        <w:rPr>
          <w:rFonts w:asciiTheme="majorHAnsi" w:eastAsia="Garamond,Gill Sans" w:hAnsiTheme="majorHAnsi" w:cstheme="majorHAnsi"/>
          <w:sz w:val="22"/>
          <w:szCs w:val="22"/>
        </w:rPr>
        <w:lastRenderedPageBreak/>
        <w:t xml:space="preserve">consent, and if you need additional or replacement keys you must apply to the </w:t>
      </w:r>
      <w:r w:rsidR="00037D16">
        <w:rPr>
          <w:rFonts w:asciiTheme="majorHAnsi" w:eastAsia="Garamond,Gill Sans" w:hAnsiTheme="majorHAnsi" w:cstheme="majorHAnsi"/>
          <w:sz w:val="22"/>
          <w:szCs w:val="22"/>
        </w:rPr>
        <w:t>L</w:t>
      </w:r>
      <w:r w:rsidRPr="00E16B41">
        <w:rPr>
          <w:rFonts w:asciiTheme="majorHAnsi" w:eastAsia="Garamond,Gill Sans" w:hAnsiTheme="majorHAnsi" w:cstheme="majorHAnsi"/>
          <w:sz w:val="22"/>
          <w:szCs w:val="22"/>
        </w:rPr>
        <w:t xml:space="preserve">ettings </w:t>
      </w:r>
      <w:r w:rsidR="00037D16">
        <w:rPr>
          <w:rFonts w:asciiTheme="majorHAnsi" w:eastAsia="Garamond,Gill Sans" w:hAnsiTheme="majorHAnsi" w:cstheme="majorHAnsi"/>
          <w:sz w:val="22"/>
          <w:szCs w:val="22"/>
        </w:rPr>
        <w:t>S</w:t>
      </w:r>
      <w:r w:rsidRPr="00E16B41">
        <w:rPr>
          <w:rFonts w:asciiTheme="majorHAnsi" w:eastAsia="Garamond,Gill Sans" w:hAnsiTheme="majorHAnsi" w:cstheme="majorHAnsi"/>
          <w:sz w:val="22"/>
          <w:szCs w:val="22"/>
        </w:rPr>
        <w:t>ecretary.</w:t>
      </w:r>
    </w:p>
    <w:p w14:paraId="1EB564C3" w14:textId="77777777" w:rsidR="00E16B41" w:rsidRPr="00E16B41" w:rsidRDefault="00E16B41" w:rsidP="00E16B41">
      <w:pPr>
        <w:pStyle w:val="BodyText"/>
        <w:spacing w:before="0"/>
        <w:ind w:right="115"/>
        <w:rPr>
          <w:rFonts w:asciiTheme="majorHAnsi" w:hAnsiTheme="majorHAnsi" w:cstheme="majorHAnsi"/>
          <w:sz w:val="22"/>
          <w:szCs w:val="22"/>
        </w:rPr>
      </w:pPr>
    </w:p>
    <w:p w14:paraId="2FE753F3" w14:textId="7AFFD577" w:rsidR="00E16B41" w:rsidRPr="00E16B41" w:rsidRDefault="00E16B41" w:rsidP="00E16B41">
      <w:pPr>
        <w:pStyle w:val="BodyText"/>
        <w:spacing w:before="0"/>
        <w:ind w:right="115"/>
        <w:rPr>
          <w:rFonts w:asciiTheme="majorHAnsi" w:eastAsia="Garamond,Gill Sans" w:hAnsiTheme="majorHAnsi" w:cstheme="majorBidi"/>
          <w:sz w:val="22"/>
          <w:szCs w:val="22"/>
        </w:rPr>
      </w:pPr>
      <w:r w:rsidRPr="00E16B41">
        <w:rPr>
          <w:rFonts w:asciiTheme="majorHAnsi" w:eastAsia="Garamond,Gill Sans" w:hAnsiTheme="majorHAnsi" w:cstheme="majorBidi"/>
          <w:sz w:val="22"/>
          <w:szCs w:val="22"/>
        </w:rPr>
        <w:t xml:space="preserve">If existing tenants would like additional plots, they can add their name to the waiting list.  Each tenant may rent up to 20 poles with a limit of 40 poles per household.  </w:t>
      </w:r>
      <w:r w:rsidR="00A33027">
        <w:rPr>
          <w:rFonts w:asciiTheme="majorHAnsi" w:eastAsia="Garamond,Gill Sans" w:hAnsiTheme="majorHAnsi" w:cstheme="majorBidi"/>
          <w:sz w:val="22"/>
          <w:szCs w:val="22"/>
        </w:rPr>
        <w:t>However, this will depend on the</w:t>
      </w:r>
      <w:r w:rsidR="00037D16">
        <w:rPr>
          <w:rFonts w:asciiTheme="majorHAnsi" w:eastAsia="Garamond,Gill Sans" w:hAnsiTheme="majorHAnsi" w:cstheme="majorBidi"/>
          <w:sz w:val="22"/>
          <w:szCs w:val="22"/>
        </w:rPr>
        <w:t xml:space="preserve"> demand</w:t>
      </w:r>
      <w:r w:rsidR="00A33027">
        <w:rPr>
          <w:rFonts w:asciiTheme="majorHAnsi" w:eastAsia="Garamond,Gill Sans" w:hAnsiTheme="majorHAnsi" w:cstheme="majorBidi"/>
          <w:sz w:val="22"/>
          <w:szCs w:val="22"/>
        </w:rPr>
        <w:t xml:space="preserve"> for plots:  when the demand is high</w:t>
      </w:r>
      <w:r w:rsidR="00037D16">
        <w:rPr>
          <w:rFonts w:asciiTheme="majorHAnsi" w:eastAsia="Garamond,Gill Sans" w:hAnsiTheme="majorHAnsi" w:cstheme="majorBidi"/>
          <w:sz w:val="22"/>
          <w:szCs w:val="22"/>
        </w:rPr>
        <w:t>,</w:t>
      </w:r>
      <w:r w:rsidR="00A33027">
        <w:rPr>
          <w:rFonts w:asciiTheme="majorHAnsi" w:eastAsia="Garamond,Gill Sans" w:hAnsiTheme="majorHAnsi" w:cstheme="majorBidi"/>
          <w:sz w:val="22"/>
          <w:szCs w:val="22"/>
        </w:rPr>
        <w:t xml:space="preserve"> the committee will restrict members to a maximum of 10 poles only.  </w:t>
      </w:r>
    </w:p>
    <w:p w14:paraId="588C5337" w14:textId="77777777" w:rsidR="00E16B41" w:rsidRPr="00E16B41" w:rsidRDefault="00E16B41" w:rsidP="00E16B41">
      <w:pPr>
        <w:pStyle w:val="BodyText"/>
        <w:spacing w:before="0"/>
        <w:ind w:right="115"/>
        <w:rPr>
          <w:rFonts w:asciiTheme="majorHAnsi" w:hAnsiTheme="majorHAnsi" w:cstheme="majorHAnsi"/>
          <w:sz w:val="22"/>
          <w:szCs w:val="22"/>
        </w:rPr>
      </w:pPr>
    </w:p>
    <w:p w14:paraId="29B27D7E" w14:textId="0051F9E1" w:rsidR="00E16B41" w:rsidRPr="00E16B41" w:rsidRDefault="00E16B41" w:rsidP="00E16B41">
      <w:pPr>
        <w:pStyle w:val="BodyText"/>
        <w:spacing w:before="0"/>
        <w:ind w:right="115"/>
        <w:jc w:val="left"/>
        <w:rPr>
          <w:rFonts w:asciiTheme="majorHAnsi" w:eastAsia="Garamond,Gill Sans" w:hAnsiTheme="majorHAnsi" w:cstheme="majorHAnsi"/>
          <w:sz w:val="22"/>
          <w:szCs w:val="22"/>
        </w:rPr>
      </w:pPr>
      <w:r w:rsidRPr="00E16B41">
        <w:rPr>
          <w:rFonts w:asciiTheme="majorHAnsi" w:eastAsia="Garamond,Gill Sans" w:hAnsiTheme="majorHAnsi" w:cstheme="majorHAnsi"/>
          <w:sz w:val="22"/>
          <w:szCs w:val="22"/>
        </w:rPr>
        <w:t>If you decide to relinquish your plot, please let the committee know as soon as possible.  The plot should be left in a tidy state with all rubbish removed</w:t>
      </w:r>
      <w:r w:rsidR="00A33027">
        <w:rPr>
          <w:rFonts w:asciiTheme="majorHAnsi" w:eastAsia="Garamond,Gill Sans" w:hAnsiTheme="majorHAnsi" w:cstheme="majorHAnsi"/>
          <w:sz w:val="22"/>
          <w:szCs w:val="22"/>
        </w:rPr>
        <w:t>.</w:t>
      </w:r>
    </w:p>
    <w:p w14:paraId="689E4B54" w14:textId="259DF6CA" w:rsidR="00A33027" w:rsidRPr="00C70312" w:rsidRDefault="00A33027" w:rsidP="00835FD0">
      <w:pPr>
        <w:pStyle w:val="BodyText"/>
        <w:spacing w:before="0"/>
        <w:ind w:right="115"/>
        <w:jc w:val="left"/>
        <w:rPr>
          <w:rFonts w:asciiTheme="majorHAnsi" w:hAnsiTheme="majorHAnsi" w:cstheme="majorHAnsi"/>
          <w:sz w:val="22"/>
          <w:szCs w:val="22"/>
        </w:rPr>
      </w:pPr>
    </w:p>
    <w:p w14:paraId="3811664B" w14:textId="77777777" w:rsidR="00A33027" w:rsidRPr="00C70312" w:rsidRDefault="00A33027" w:rsidP="00835FD0">
      <w:pPr>
        <w:pStyle w:val="BodyText"/>
        <w:spacing w:before="0"/>
        <w:ind w:right="115"/>
        <w:jc w:val="left"/>
        <w:rPr>
          <w:rFonts w:asciiTheme="majorHAnsi" w:hAnsiTheme="majorHAnsi" w:cstheme="majorHAnsi"/>
          <w:sz w:val="22"/>
          <w:szCs w:val="22"/>
        </w:rPr>
      </w:pPr>
    </w:p>
    <w:p w14:paraId="5D5F3B77" w14:textId="77777777" w:rsidR="00C3490F" w:rsidRPr="00835FD0" w:rsidRDefault="41BCFB37" w:rsidP="00835FD0">
      <w:pPr>
        <w:pStyle w:val="BodyText"/>
        <w:spacing w:before="0"/>
        <w:ind w:right="115"/>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Rents and Charges</w:t>
      </w:r>
    </w:p>
    <w:p w14:paraId="294DDEA6" w14:textId="55FB7D62" w:rsidR="00A33027" w:rsidRPr="00A33027" w:rsidRDefault="00A33027" w:rsidP="00A33027">
      <w:pPr>
        <w:pStyle w:val="BodyText"/>
        <w:spacing w:before="0"/>
        <w:ind w:right="116"/>
        <w:jc w:val="left"/>
        <w:rPr>
          <w:rFonts w:asciiTheme="majorHAnsi" w:eastAsia="Garamond,Gill Sans" w:hAnsiTheme="majorHAnsi" w:cstheme="majorHAnsi"/>
          <w:sz w:val="22"/>
          <w:szCs w:val="22"/>
        </w:rPr>
      </w:pPr>
      <w:r w:rsidRPr="00A33027">
        <w:rPr>
          <w:rFonts w:asciiTheme="majorHAnsi" w:eastAsia="Garamond,Gill Sans" w:hAnsiTheme="majorHAnsi" w:cstheme="majorHAnsi"/>
          <w:sz w:val="22"/>
          <w:szCs w:val="22"/>
        </w:rPr>
        <w:t xml:space="preserve">Each year you must pay rent for your plot together with charges for </w:t>
      </w:r>
      <w:r w:rsidR="00745DEB">
        <w:rPr>
          <w:rFonts w:asciiTheme="majorHAnsi" w:eastAsia="Garamond,Gill Sans" w:hAnsiTheme="majorHAnsi" w:cstheme="majorHAnsi"/>
          <w:sz w:val="22"/>
          <w:szCs w:val="22"/>
        </w:rPr>
        <w:t>water supply</w:t>
      </w:r>
      <w:r w:rsidRPr="00A33027">
        <w:rPr>
          <w:rFonts w:asciiTheme="majorHAnsi" w:eastAsia="Garamond,Gill Sans" w:hAnsiTheme="majorHAnsi" w:cstheme="majorHAnsi"/>
          <w:sz w:val="22"/>
          <w:szCs w:val="22"/>
        </w:rPr>
        <w:t xml:space="preserve">, insurance and subscriptions.  There is an additional charge if you choose to use a hosepipe for watering your plot.  </w:t>
      </w:r>
    </w:p>
    <w:p w14:paraId="2B633E5A" w14:textId="77777777" w:rsidR="00A33027" w:rsidRPr="00A33027" w:rsidRDefault="00A33027" w:rsidP="00A33027">
      <w:pPr>
        <w:pStyle w:val="BodyText"/>
        <w:spacing w:before="0"/>
        <w:ind w:right="116"/>
        <w:jc w:val="left"/>
        <w:rPr>
          <w:rFonts w:asciiTheme="majorHAnsi" w:eastAsia="Garamond,Gill Sans" w:hAnsiTheme="majorHAnsi" w:cstheme="majorHAnsi"/>
          <w:sz w:val="22"/>
          <w:szCs w:val="22"/>
        </w:rPr>
      </w:pPr>
    </w:p>
    <w:p w14:paraId="195BD771" w14:textId="3051AF69" w:rsidR="00A33027" w:rsidRPr="00A33027" w:rsidRDefault="00A33027" w:rsidP="00A33027">
      <w:pPr>
        <w:pStyle w:val="BodyText"/>
        <w:spacing w:before="0"/>
        <w:ind w:right="116"/>
        <w:jc w:val="left"/>
        <w:rPr>
          <w:rFonts w:asciiTheme="majorHAnsi" w:eastAsia="Garamond,Gill Sans" w:hAnsiTheme="majorHAnsi" w:cstheme="majorHAnsi"/>
          <w:sz w:val="22"/>
          <w:szCs w:val="22"/>
        </w:rPr>
      </w:pPr>
      <w:r w:rsidRPr="00A33027">
        <w:rPr>
          <w:rFonts w:asciiTheme="majorHAnsi" w:eastAsia="Garamond,Gill Sans" w:hAnsiTheme="majorHAnsi" w:cstheme="majorHAnsi"/>
          <w:sz w:val="22"/>
          <w:szCs w:val="22"/>
        </w:rPr>
        <w:t>Tenants on Low Income Benefits and state pension age</w:t>
      </w:r>
      <w:r>
        <w:rPr>
          <w:rFonts w:asciiTheme="majorHAnsi" w:eastAsia="Garamond,Gill Sans" w:hAnsiTheme="majorHAnsi" w:cstheme="majorHAnsi"/>
          <w:sz w:val="22"/>
          <w:szCs w:val="22"/>
        </w:rPr>
        <w:t xml:space="preserve"> (currently 66 years old)</w:t>
      </w:r>
      <w:r w:rsidRPr="00A33027">
        <w:rPr>
          <w:rFonts w:asciiTheme="majorHAnsi" w:eastAsia="Garamond,Gill Sans" w:hAnsiTheme="majorHAnsi" w:cstheme="majorHAnsi"/>
          <w:sz w:val="22"/>
          <w:szCs w:val="22"/>
        </w:rPr>
        <w:t xml:space="preserve"> are entitled to a 40% discount for the rental element.  The rent and other charges are payable one year in advance.</w:t>
      </w:r>
    </w:p>
    <w:p w14:paraId="7364CE3C" w14:textId="77777777" w:rsidR="00A33027" w:rsidRPr="00A33027" w:rsidRDefault="00A33027" w:rsidP="00A33027">
      <w:pPr>
        <w:pStyle w:val="BodyText"/>
        <w:spacing w:before="0"/>
        <w:ind w:right="116"/>
        <w:rPr>
          <w:rFonts w:asciiTheme="majorHAnsi" w:eastAsia="Garamond,Gill Sans" w:hAnsiTheme="majorHAnsi" w:cstheme="majorHAnsi"/>
          <w:sz w:val="22"/>
          <w:szCs w:val="22"/>
        </w:rPr>
      </w:pPr>
    </w:p>
    <w:p w14:paraId="69E9448F" w14:textId="06FB82B5" w:rsidR="00A33027" w:rsidRPr="00A33027" w:rsidRDefault="00A33027" w:rsidP="00A33027">
      <w:pPr>
        <w:pStyle w:val="BodyText"/>
        <w:spacing w:before="0"/>
        <w:ind w:right="116"/>
        <w:jc w:val="left"/>
        <w:rPr>
          <w:rFonts w:asciiTheme="majorHAnsi" w:eastAsia="Garamond,Gill Sans" w:hAnsiTheme="majorHAnsi" w:cstheme="majorHAnsi"/>
          <w:sz w:val="22"/>
          <w:szCs w:val="22"/>
        </w:rPr>
      </w:pPr>
      <w:r w:rsidRPr="00A33027">
        <w:rPr>
          <w:rFonts w:asciiTheme="majorHAnsi" w:eastAsia="Garamond,Gill Sans" w:hAnsiTheme="majorHAnsi" w:cstheme="majorHAnsi"/>
          <w:sz w:val="22"/>
          <w:szCs w:val="22"/>
        </w:rPr>
        <w:t xml:space="preserve">The start of the </w:t>
      </w:r>
      <w:r w:rsidR="00745DEB" w:rsidRPr="00A33027">
        <w:rPr>
          <w:rFonts w:asciiTheme="majorHAnsi" w:eastAsia="Garamond,Gill Sans" w:hAnsiTheme="majorHAnsi" w:cstheme="majorHAnsi"/>
          <w:sz w:val="22"/>
          <w:szCs w:val="22"/>
        </w:rPr>
        <w:t>rental</w:t>
      </w:r>
      <w:r w:rsidRPr="00A33027">
        <w:rPr>
          <w:rFonts w:asciiTheme="majorHAnsi" w:eastAsia="Garamond,Gill Sans" w:hAnsiTheme="majorHAnsi" w:cstheme="majorHAnsi"/>
          <w:sz w:val="22"/>
          <w:szCs w:val="22"/>
        </w:rPr>
        <w:t xml:space="preserve"> year is 1 April, and you will be sent a rent notice before this date, detailing the annual amount due and methods of payment.</w:t>
      </w:r>
      <w:r w:rsidR="008F111E">
        <w:rPr>
          <w:rFonts w:asciiTheme="majorHAnsi" w:eastAsia="Garamond,Gill Sans" w:hAnsiTheme="majorHAnsi" w:cstheme="majorHAnsi"/>
          <w:sz w:val="22"/>
          <w:szCs w:val="22"/>
        </w:rPr>
        <w:t xml:space="preserve">  </w:t>
      </w:r>
      <w:r w:rsidRPr="00A33027">
        <w:rPr>
          <w:rFonts w:asciiTheme="majorHAnsi" w:eastAsia="Garamond,Gill Sans" w:hAnsiTheme="majorHAnsi" w:cstheme="majorHAnsi"/>
          <w:sz w:val="22"/>
          <w:szCs w:val="22"/>
        </w:rPr>
        <w:t xml:space="preserve">You may also be asked to provide proof of entitlement if you are applying for one of the discounts. </w:t>
      </w:r>
      <w:r>
        <w:rPr>
          <w:rFonts w:asciiTheme="majorHAnsi" w:eastAsia="Garamond,Gill Sans" w:hAnsiTheme="majorHAnsi" w:cstheme="majorHAnsi"/>
          <w:sz w:val="22"/>
          <w:szCs w:val="22"/>
        </w:rPr>
        <w:t xml:space="preserve"> </w:t>
      </w:r>
      <w:r w:rsidRPr="00A33027">
        <w:rPr>
          <w:rFonts w:asciiTheme="majorHAnsi" w:eastAsia="Garamond,Gill Sans" w:hAnsiTheme="majorHAnsi" w:cstheme="majorHAnsi"/>
          <w:sz w:val="22"/>
          <w:szCs w:val="22"/>
        </w:rPr>
        <w:t xml:space="preserve">If the rent is not </w:t>
      </w:r>
      <w:proofErr w:type="gramStart"/>
      <w:r w:rsidRPr="00A33027">
        <w:rPr>
          <w:rFonts w:asciiTheme="majorHAnsi" w:eastAsia="Garamond,Gill Sans" w:hAnsiTheme="majorHAnsi" w:cstheme="majorHAnsi"/>
          <w:sz w:val="22"/>
          <w:szCs w:val="22"/>
        </w:rPr>
        <w:t>paid by</w:t>
      </w:r>
      <w:proofErr w:type="gramEnd"/>
      <w:r w:rsidRPr="00A33027">
        <w:rPr>
          <w:rFonts w:asciiTheme="majorHAnsi" w:eastAsia="Garamond,Gill Sans" w:hAnsiTheme="majorHAnsi" w:cstheme="majorHAnsi"/>
          <w:sz w:val="22"/>
          <w:szCs w:val="22"/>
        </w:rPr>
        <w:t xml:space="preserve"> </w:t>
      </w:r>
      <w:r w:rsidR="00B278E0">
        <w:rPr>
          <w:rFonts w:asciiTheme="majorHAnsi" w:eastAsia="Garamond,Gill Sans" w:hAnsiTheme="majorHAnsi" w:cstheme="majorHAnsi"/>
          <w:sz w:val="22"/>
          <w:szCs w:val="22"/>
        </w:rPr>
        <w:t>within 40 days</w:t>
      </w:r>
      <w:r w:rsidRPr="00A33027">
        <w:rPr>
          <w:rFonts w:asciiTheme="majorHAnsi" w:eastAsia="Garamond,Gill Sans" w:hAnsiTheme="majorHAnsi" w:cstheme="majorHAnsi"/>
          <w:sz w:val="22"/>
          <w:szCs w:val="22"/>
        </w:rPr>
        <w:t>,</w:t>
      </w:r>
      <w:r>
        <w:rPr>
          <w:rFonts w:asciiTheme="majorHAnsi" w:eastAsia="Garamond,Gill Sans" w:hAnsiTheme="majorHAnsi" w:cstheme="majorHAnsi"/>
          <w:sz w:val="22"/>
          <w:szCs w:val="22"/>
        </w:rPr>
        <w:t xml:space="preserve"> </w:t>
      </w:r>
      <w:r w:rsidRPr="00A33027">
        <w:rPr>
          <w:rFonts w:asciiTheme="majorHAnsi" w:eastAsia="Garamond,Gill Sans" w:hAnsiTheme="majorHAnsi" w:cstheme="majorHAnsi"/>
          <w:sz w:val="22"/>
          <w:szCs w:val="22"/>
        </w:rPr>
        <w:t>you will be given one month’s notice to vacate your plot.</w:t>
      </w:r>
    </w:p>
    <w:p w14:paraId="34F82466" w14:textId="77777777" w:rsidR="00A33027" w:rsidRPr="00A33027" w:rsidRDefault="00A33027" w:rsidP="00A33027">
      <w:pPr>
        <w:pStyle w:val="BodyText"/>
        <w:spacing w:before="0"/>
        <w:ind w:right="116"/>
        <w:jc w:val="left"/>
        <w:rPr>
          <w:rFonts w:asciiTheme="majorHAnsi" w:eastAsia="Garamond,Gill Sans" w:hAnsiTheme="majorHAnsi" w:cstheme="majorHAnsi"/>
          <w:sz w:val="22"/>
          <w:szCs w:val="22"/>
        </w:rPr>
      </w:pPr>
    </w:p>
    <w:p w14:paraId="2E993FF6" w14:textId="64C3E93E" w:rsidR="00A33027" w:rsidRPr="00A33027" w:rsidRDefault="00A33027" w:rsidP="00A33027">
      <w:pPr>
        <w:pStyle w:val="BodyText"/>
        <w:spacing w:before="42"/>
        <w:ind w:right="116"/>
        <w:jc w:val="left"/>
        <w:rPr>
          <w:rFonts w:asciiTheme="majorHAnsi" w:eastAsia="Garamond,Gill Sans" w:hAnsiTheme="majorHAnsi" w:cstheme="majorHAnsi"/>
          <w:sz w:val="22"/>
          <w:szCs w:val="22"/>
        </w:rPr>
      </w:pPr>
      <w:r w:rsidRPr="00A33027">
        <w:rPr>
          <w:rFonts w:asciiTheme="majorHAnsi" w:eastAsia="Garamond,Gill Sans" w:hAnsiTheme="majorHAnsi" w:cstheme="majorHAnsi"/>
          <w:sz w:val="22"/>
          <w:szCs w:val="22"/>
        </w:rPr>
        <w:t>Rents are reviewed annually by the committee and increases are based on running costs and water usage.  The increase in the rent shall not exceed 5%</w:t>
      </w:r>
      <w:r>
        <w:rPr>
          <w:rFonts w:asciiTheme="majorHAnsi" w:eastAsia="Garamond,Gill Sans" w:hAnsiTheme="majorHAnsi" w:cstheme="majorHAnsi"/>
          <w:sz w:val="22"/>
          <w:szCs w:val="22"/>
        </w:rPr>
        <w:t>,</w:t>
      </w:r>
      <w:r w:rsidRPr="00A33027">
        <w:rPr>
          <w:rFonts w:asciiTheme="majorHAnsi" w:eastAsia="Garamond,Gill Sans" w:hAnsiTheme="majorHAnsi" w:cstheme="majorHAnsi"/>
          <w:sz w:val="22"/>
          <w:szCs w:val="22"/>
        </w:rPr>
        <w:t xml:space="preserve"> or the </w:t>
      </w:r>
      <w:r w:rsidR="009A61A1">
        <w:rPr>
          <w:rFonts w:asciiTheme="majorHAnsi" w:eastAsia="Garamond,Gill Sans" w:hAnsiTheme="majorHAnsi" w:cstheme="majorHAnsi"/>
          <w:sz w:val="22"/>
          <w:szCs w:val="22"/>
        </w:rPr>
        <w:t>Retail Price Index (</w:t>
      </w:r>
      <w:r w:rsidRPr="00A33027">
        <w:rPr>
          <w:rFonts w:asciiTheme="majorHAnsi" w:eastAsia="Garamond,Gill Sans" w:hAnsiTheme="majorHAnsi" w:cstheme="majorHAnsi"/>
          <w:sz w:val="22"/>
          <w:szCs w:val="22"/>
        </w:rPr>
        <w:t>RPI</w:t>
      </w:r>
      <w:r w:rsidR="009A61A1">
        <w:rPr>
          <w:rFonts w:asciiTheme="majorHAnsi" w:eastAsia="Garamond,Gill Sans" w:hAnsiTheme="majorHAnsi" w:cstheme="majorHAnsi"/>
          <w:sz w:val="22"/>
          <w:szCs w:val="22"/>
        </w:rPr>
        <w:t>)</w:t>
      </w:r>
      <w:r>
        <w:rPr>
          <w:rFonts w:asciiTheme="majorHAnsi" w:eastAsia="Garamond,Gill Sans" w:hAnsiTheme="majorHAnsi" w:cstheme="majorHAnsi"/>
          <w:sz w:val="22"/>
          <w:szCs w:val="22"/>
        </w:rPr>
        <w:t xml:space="preserve"> rate</w:t>
      </w:r>
      <w:r w:rsidRPr="00A33027">
        <w:rPr>
          <w:rFonts w:asciiTheme="majorHAnsi" w:eastAsia="Garamond,Gill Sans" w:hAnsiTheme="majorHAnsi" w:cstheme="majorHAnsi"/>
          <w:sz w:val="22"/>
          <w:szCs w:val="22"/>
        </w:rPr>
        <w:t xml:space="preserve"> - whichever is greater.  Increases beyond this amount requires the approval of members by ballot.</w:t>
      </w:r>
    </w:p>
    <w:p w14:paraId="5B1D3BDB" w14:textId="17DC3736" w:rsidR="00501073" w:rsidRDefault="00501073" w:rsidP="00835FD0">
      <w:pPr>
        <w:pStyle w:val="BodyText"/>
        <w:spacing w:before="0"/>
        <w:ind w:right="116"/>
        <w:jc w:val="left"/>
        <w:rPr>
          <w:rFonts w:asciiTheme="majorHAnsi" w:eastAsia="Garamond,Gill Sans" w:hAnsiTheme="majorHAnsi" w:cstheme="majorHAnsi"/>
          <w:sz w:val="22"/>
          <w:szCs w:val="22"/>
        </w:rPr>
      </w:pPr>
    </w:p>
    <w:p w14:paraId="763EDB72" w14:textId="77777777" w:rsidR="00A33027" w:rsidRPr="00835FD0" w:rsidRDefault="00A33027" w:rsidP="00835FD0">
      <w:pPr>
        <w:pStyle w:val="BodyText"/>
        <w:spacing w:before="0"/>
        <w:ind w:right="116"/>
        <w:jc w:val="left"/>
        <w:rPr>
          <w:rFonts w:asciiTheme="majorHAnsi" w:eastAsia="Garamond,Gill Sans" w:hAnsiTheme="majorHAnsi" w:cstheme="majorHAnsi"/>
          <w:sz w:val="22"/>
          <w:szCs w:val="22"/>
        </w:rPr>
      </w:pPr>
    </w:p>
    <w:p w14:paraId="527EE0C8" w14:textId="77777777" w:rsidR="00A17B8C"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Water</w:t>
      </w:r>
    </w:p>
    <w:p w14:paraId="60AE6DF1" w14:textId="77777777" w:rsidR="009A61A1" w:rsidRPr="009A61A1" w:rsidRDefault="009A61A1" w:rsidP="009A61A1">
      <w:pPr>
        <w:pStyle w:val="BodyText"/>
        <w:spacing w:before="0"/>
        <w:ind w:right="115"/>
        <w:rPr>
          <w:rFonts w:asciiTheme="majorHAnsi" w:hAnsiTheme="majorHAnsi" w:cstheme="majorHAnsi"/>
          <w:sz w:val="22"/>
          <w:szCs w:val="22"/>
        </w:rPr>
      </w:pPr>
      <w:r w:rsidRPr="009A61A1">
        <w:rPr>
          <w:rFonts w:asciiTheme="majorHAnsi" w:eastAsia="Garamond,Gill Sans" w:hAnsiTheme="majorHAnsi" w:cstheme="majorHAnsi"/>
          <w:sz w:val="22"/>
          <w:szCs w:val="22"/>
        </w:rPr>
        <w:t>Do not waste water – it is a precious resource that we are charged for.  If possible, water in the evening or early morning when the water will soak in rather than</w:t>
      </w:r>
      <w:r w:rsidRPr="009A61A1">
        <w:rPr>
          <w:rFonts w:asciiTheme="majorHAnsi" w:eastAsia="Garamond,Gill Sans" w:hAnsiTheme="majorHAnsi" w:cstheme="majorHAnsi"/>
          <w:spacing w:val="-13"/>
          <w:sz w:val="22"/>
          <w:szCs w:val="22"/>
        </w:rPr>
        <w:t xml:space="preserve"> </w:t>
      </w:r>
      <w:r w:rsidRPr="009A61A1">
        <w:rPr>
          <w:rFonts w:asciiTheme="majorHAnsi" w:eastAsia="Garamond,Gill Sans" w:hAnsiTheme="majorHAnsi" w:cstheme="majorHAnsi"/>
          <w:sz w:val="22"/>
          <w:szCs w:val="22"/>
        </w:rPr>
        <w:t>evaporate.</w:t>
      </w:r>
    </w:p>
    <w:p w14:paraId="511D00A4" w14:textId="77777777" w:rsidR="009A61A1" w:rsidRDefault="009A61A1" w:rsidP="009A61A1">
      <w:pPr>
        <w:pStyle w:val="BodyText"/>
        <w:spacing w:before="0"/>
        <w:ind w:right="115"/>
        <w:jc w:val="left"/>
        <w:rPr>
          <w:rFonts w:asciiTheme="majorHAnsi" w:eastAsia="Garamond,Gill Sans" w:hAnsiTheme="majorHAnsi" w:cstheme="majorHAnsi"/>
          <w:sz w:val="22"/>
          <w:szCs w:val="22"/>
        </w:rPr>
      </w:pPr>
    </w:p>
    <w:p w14:paraId="032EB4D4" w14:textId="7FEEFEC8" w:rsidR="009A61A1" w:rsidRPr="009A61A1" w:rsidRDefault="009A61A1" w:rsidP="009A61A1">
      <w:pPr>
        <w:pStyle w:val="BodyText"/>
        <w:spacing w:before="0"/>
        <w:ind w:right="115"/>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 xml:space="preserve">The water from our taps is safe for drinking.  Water is available from April until </w:t>
      </w:r>
      <w:r w:rsidR="00193ED8" w:rsidRPr="009A61A1">
        <w:rPr>
          <w:rFonts w:asciiTheme="majorHAnsi" w:eastAsia="Garamond,Gill Sans" w:hAnsiTheme="majorHAnsi" w:cstheme="majorHAnsi"/>
          <w:sz w:val="22"/>
          <w:szCs w:val="22"/>
        </w:rPr>
        <w:t>October</w:t>
      </w:r>
      <w:r w:rsidR="00193ED8">
        <w:rPr>
          <w:rFonts w:asciiTheme="majorHAnsi" w:eastAsia="Garamond,Gill Sans" w:hAnsiTheme="majorHAnsi" w:cstheme="majorHAnsi"/>
          <w:sz w:val="22"/>
          <w:szCs w:val="22"/>
        </w:rPr>
        <w:t xml:space="preserve"> and</w:t>
      </w:r>
      <w:r w:rsidR="00037D16">
        <w:rPr>
          <w:rFonts w:asciiTheme="majorHAnsi" w:eastAsia="Garamond,Gill Sans" w:hAnsiTheme="majorHAnsi" w:cstheme="majorHAnsi"/>
          <w:sz w:val="22"/>
          <w:szCs w:val="22"/>
        </w:rPr>
        <w:t xml:space="preserve"> </w:t>
      </w:r>
      <w:r w:rsidR="001B3AD1">
        <w:rPr>
          <w:rFonts w:asciiTheme="majorHAnsi" w:eastAsia="Garamond,Gill Sans" w:hAnsiTheme="majorHAnsi" w:cstheme="majorHAnsi"/>
          <w:sz w:val="22"/>
          <w:szCs w:val="22"/>
        </w:rPr>
        <w:t>is</w:t>
      </w:r>
      <w:r w:rsidR="00037D16">
        <w:rPr>
          <w:rFonts w:asciiTheme="majorHAnsi" w:eastAsia="Garamond,Gill Sans" w:hAnsiTheme="majorHAnsi" w:cstheme="majorHAnsi"/>
          <w:sz w:val="22"/>
          <w:szCs w:val="22"/>
        </w:rPr>
        <w:t xml:space="preserve"> turned off from October </w:t>
      </w:r>
      <w:r w:rsidR="00CD3590">
        <w:rPr>
          <w:rFonts w:asciiTheme="majorHAnsi" w:eastAsia="Garamond,Gill Sans" w:hAnsiTheme="majorHAnsi" w:cstheme="majorHAnsi"/>
          <w:sz w:val="22"/>
          <w:szCs w:val="22"/>
        </w:rPr>
        <w:t>to April</w:t>
      </w:r>
      <w:r w:rsidR="00037D16">
        <w:rPr>
          <w:rFonts w:asciiTheme="majorHAnsi" w:eastAsia="Garamond,Gill Sans" w:hAnsiTheme="majorHAnsi" w:cstheme="majorHAnsi"/>
          <w:sz w:val="22"/>
          <w:szCs w:val="22"/>
        </w:rPr>
        <w:t xml:space="preserve"> </w:t>
      </w:r>
      <w:r w:rsidRPr="009A61A1">
        <w:rPr>
          <w:rFonts w:asciiTheme="majorHAnsi" w:eastAsia="Garamond,Gill Sans" w:hAnsiTheme="majorHAnsi" w:cstheme="majorHAnsi"/>
          <w:sz w:val="22"/>
          <w:szCs w:val="22"/>
        </w:rPr>
        <w:t xml:space="preserve">to prevent the </w:t>
      </w:r>
      <w:r>
        <w:rPr>
          <w:rFonts w:asciiTheme="majorHAnsi" w:eastAsia="Garamond,Gill Sans" w:hAnsiTheme="majorHAnsi" w:cstheme="majorHAnsi"/>
          <w:sz w:val="22"/>
          <w:szCs w:val="22"/>
        </w:rPr>
        <w:t xml:space="preserve">water </w:t>
      </w:r>
      <w:r w:rsidRPr="009A61A1">
        <w:rPr>
          <w:rFonts w:asciiTheme="majorHAnsi" w:eastAsia="Garamond,Gill Sans" w:hAnsiTheme="majorHAnsi" w:cstheme="majorHAnsi"/>
          <w:sz w:val="22"/>
          <w:szCs w:val="22"/>
        </w:rPr>
        <w:t xml:space="preserve">pipes from freezing and bursting during winter. </w:t>
      </w:r>
    </w:p>
    <w:p w14:paraId="31DBCDF5" w14:textId="77777777" w:rsidR="009A61A1" w:rsidRPr="009A61A1" w:rsidRDefault="009A61A1" w:rsidP="009A61A1">
      <w:pPr>
        <w:pStyle w:val="BodyText"/>
        <w:spacing w:before="0"/>
        <w:ind w:right="115"/>
        <w:rPr>
          <w:rFonts w:asciiTheme="majorHAnsi" w:hAnsiTheme="majorHAnsi" w:cstheme="majorHAnsi"/>
          <w:sz w:val="22"/>
          <w:szCs w:val="22"/>
        </w:rPr>
      </w:pPr>
    </w:p>
    <w:p w14:paraId="5878F889" w14:textId="6283884E" w:rsidR="009A61A1" w:rsidRPr="009A61A1" w:rsidRDefault="009A61A1" w:rsidP="009A61A1">
      <w:pPr>
        <w:pStyle w:val="BodyText"/>
        <w:spacing w:before="0"/>
        <w:ind w:right="115"/>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 xml:space="preserve">The water tanks are for </w:t>
      </w:r>
      <w:r w:rsidR="00CD3590" w:rsidRPr="009A61A1">
        <w:rPr>
          <w:rFonts w:asciiTheme="majorHAnsi" w:eastAsia="Garamond,Gill Sans" w:hAnsiTheme="majorHAnsi" w:cstheme="majorHAnsi"/>
          <w:sz w:val="22"/>
          <w:szCs w:val="22"/>
        </w:rPr>
        <w:t>dipping water</w:t>
      </w:r>
      <w:r w:rsidRPr="009A61A1">
        <w:rPr>
          <w:rFonts w:asciiTheme="majorHAnsi" w:eastAsia="Garamond,Gill Sans" w:hAnsiTheme="majorHAnsi" w:cstheme="majorHAnsi"/>
          <w:sz w:val="22"/>
          <w:szCs w:val="22"/>
        </w:rPr>
        <w:t xml:space="preserve"> cans and should be refilled after each use. Do not add any chemicals </w:t>
      </w:r>
      <w:proofErr w:type="gramStart"/>
      <w:r w:rsidRPr="009A61A1">
        <w:rPr>
          <w:rFonts w:asciiTheme="majorHAnsi" w:eastAsia="Garamond,Gill Sans" w:hAnsiTheme="majorHAnsi" w:cstheme="majorHAnsi"/>
          <w:sz w:val="22"/>
          <w:szCs w:val="22"/>
        </w:rPr>
        <w:t>in</w:t>
      </w:r>
      <w:proofErr w:type="gramEnd"/>
      <w:r w:rsidRPr="009A61A1">
        <w:rPr>
          <w:rFonts w:asciiTheme="majorHAnsi" w:eastAsia="Garamond,Gill Sans" w:hAnsiTheme="majorHAnsi" w:cstheme="majorHAnsi"/>
          <w:sz w:val="22"/>
          <w:szCs w:val="22"/>
        </w:rPr>
        <w:t xml:space="preserve"> the water tanks.  </w:t>
      </w:r>
    </w:p>
    <w:p w14:paraId="33E38A05" w14:textId="77777777" w:rsidR="009A61A1" w:rsidRPr="009A61A1" w:rsidRDefault="009A61A1" w:rsidP="009A61A1">
      <w:pPr>
        <w:pStyle w:val="BodyText"/>
        <w:spacing w:before="0"/>
        <w:ind w:right="115"/>
        <w:rPr>
          <w:rFonts w:asciiTheme="majorHAnsi" w:hAnsiTheme="majorHAnsi" w:cstheme="majorHAnsi"/>
          <w:sz w:val="22"/>
          <w:szCs w:val="22"/>
        </w:rPr>
      </w:pPr>
    </w:p>
    <w:p w14:paraId="3B32AB06" w14:textId="77777777" w:rsidR="009A61A1" w:rsidRPr="009A61A1" w:rsidRDefault="009A61A1" w:rsidP="009A61A1">
      <w:pPr>
        <w:pStyle w:val="BodyText"/>
        <w:spacing w:before="0"/>
        <w:ind w:right="116"/>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 xml:space="preserve">The use of handheld hosepipes is permitted if you have paid the additional annual charge - unless a hosepipe ban is in operation.  You must not leave a </w:t>
      </w:r>
      <w:proofErr w:type="gramStart"/>
      <w:r w:rsidRPr="009A61A1">
        <w:rPr>
          <w:rFonts w:asciiTheme="majorHAnsi" w:eastAsia="Garamond,Gill Sans" w:hAnsiTheme="majorHAnsi" w:cstheme="majorHAnsi"/>
          <w:sz w:val="22"/>
          <w:szCs w:val="22"/>
        </w:rPr>
        <w:t>hose</w:t>
      </w:r>
      <w:proofErr w:type="gramEnd"/>
      <w:r w:rsidRPr="009A61A1">
        <w:rPr>
          <w:rFonts w:asciiTheme="majorHAnsi" w:eastAsia="Garamond,Gill Sans" w:hAnsiTheme="majorHAnsi" w:cstheme="majorHAnsi"/>
          <w:sz w:val="22"/>
          <w:szCs w:val="22"/>
        </w:rPr>
        <w:t xml:space="preserve"> unattended or use sprinklers or similar systems.  </w:t>
      </w:r>
    </w:p>
    <w:p w14:paraId="21D7CA6A" w14:textId="77777777" w:rsidR="009A61A1" w:rsidRPr="009A61A1" w:rsidRDefault="009A61A1" w:rsidP="009A61A1">
      <w:pPr>
        <w:pStyle w:val="BodyText"/>
        <w:spacing w:before="0"/>
        <w:ind w:right="116"/>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Please fill the tank before you start using a hose so that others can fill their watering cans; and disconnect your hose when you have finished.  Please stop using your hose after 15 minutes if someone else is waiting for the tap.</w:t>
      </w:r>
    </w:p>
    <w:p w14:paraId="6E7D180D" w14:textId="77777777" w:rsidR="009A61A1" w:rsidRPr="009A61A1" w:rsidRDefault="009A61A1" w:rsidP="009A61A1">
      <w:pPr>
        <w:pStyle w:val="BodyText"/>
        <w:spacing w:before="0"/>
        <w:ind w:right="116"/>
        <w:rPr>
          <w:rFonts w:asciiTheme="majorHAnsi" w:hAnsiTheme="majorHAnsi" w:cstheme="majorHAnsi"/>
          <w:sz w:val="22"/>
          <w:szCs w:val="22"/>
        </w:rPr>
      </w:pPr>
    </w:p>
    <w:p w14:paraId="501098DE" w14:textId="77777777" w:rsidR="009A61A1" w:rsidRPr="009A61A1" w:rsidRDefault="009A61A1" w:rsidP="009A61A1">
      <w:pPr>
        <w:pStyle w:val="BodyText"/>
        <w:spacing w:before="0"/>
        <w:ind w:right="115"/>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If you come across any leaking or broken taps, please notify the committee immediately.</w:t>
      </w:r>
    </w:p>
    <w:p w14:paraId="27C55717" w14:textId="77777777" w:rsidR="009A61A1" w:rsidRPr="009A61A1" w:rsidRDefault="009A61A1" w:rsidP="009A61A1">
      <w:pPr>
        <w:pStyle w:val="BodyText"/>
        <w:spacing w:before="0"/>
        <w:ind w:right="115"/>
        <w:rPr>
          <w:rFonts w:asciiTheme="majorHAnsi" w:hAnsiTheme="majorHAnsi" w:cstheme="majorHAnsi"/>
          <w:sz w:val="22"/>
          <w:szCs w:val="22"/>
        </w:rPr>
      </w:pPr>
    </w:p>
    <w:p w14:paraId="152C1B7E" w14:textId="77777777" w:rsidR="00A17B8C" w:rsidRPr="00835FD0" w:rsidRDefault="00A17B8C" w:rsidP="00835FD0">
      <w:pPr>
        <w:pStyle w:val="BodyText"/>
        <w:spacing w:before="0"/>
        <w:ind w:right="115"/>
        <w:jc w:val="left"/>
        <w:rPr>
          <w:rFonts w:asciiTheme="majorHAnsi" w:hAnsiTheme="majorHAnsi" w:cstheme="majorHAnsi"/>
          <w:sz w:val="22"/>
          <w:szCs w:val="22"/>
        </w:rPr>
      </w:pPr>
    </w:p>
    <w:p w14:paraId="08E4DB82" w14:textId="77777777" w:rsidR="00C3490F"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Security</w:t>
      </w:r>
    </w:p>
    <w:p w14:paraId="729FE9C8" w14:textId="76701854" w:rsidR="009A61A1" w:rsidRPr="009A61A1" w:rsidRDefault="009A61A1" w:rsidP="009A61A1">
      <w:pPr>
        <w:pStyle w:val="BodyText"/>
        <w:spacing w:before="0"/>
        <w:ind w:right="117"/>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The committee will do what we can to protect the site from intruders by maintaining the boundary fences.  If you find breaches in, or damage to the fences, please let a committee member</w:t>
      </w:r>
      <w:r w:rsidRPr="009A61A1">
        <w:rPr>
          <w:rFonts w:asciiTheme="majorHAnsi" w:eastAsia="Garamond,Gill Sans" w:hAnsiTheme="majorHAnsi" w:cstheme="majorHAnsi"/>
          <w:spacing w:val="-5"/>
          <w:sz w:val="22"/>
          <w:szCs w:val="22"/>
        </w:rPr>
        <w:t xml:space="preserve"> </w:t>
      </w:r>
      <w:r w:rsidRPr="009A61A1">
        <w:rPr>
          <w:rFonts w:asciiTheme="majorHAnsi" w:eastAsia="Garamond,Gill Sans" w:hAnsiTheme="majorHAnsi" w:cstheme="majorHAnsi"/>
          <w:sz w:val="22"/>
          <w:szCs w:val="22"/>
        </w:rPr>
        <w:t>know immediately.</w:t>
      </w:r>
    </w:p>
    <w:p w14:paraId="7BD8A473" w14:textId="77777777" w:rsidR="009A61A1" w:rsidRPr="009A61A1" w:rsidRDefault="009A61A1" w:rsidP="009A61A1">
      <w:pPr>
        <w:pStyle w:val="BodyText"/>
        <w:spacing w:before="0"/>
        <w:ind w:right="117"/>
        <w:rPr>
          <w:rFonts w:asciiTheme="majorHAnsi" w:hAnsiTheme="majorHAnsi" w:cstheme="majorHAnsi"/>
          <w:sz w:val="22"/>
          <w:szCs w:val="22"/>
        </w:rPr>
      </w:pPr>
    </w:p>
    <w:p w14:paraId="4129C74A" w14:textId="678C9959" w:rsidR="009A61A1" w:rsidRPr="009A61A1" w:rsidRDefault="009A61A1" w:rsidP="009A61A1">
      <w:pPr>
        <w:pStyle w:val="BodyText"/>
        <w:spacing w:before="0"/>
        <w:ind w:right="114"/>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 xml:space="preserve">It is essential that the external gates to the site are kept always locked, which means that if you find a gate open, and there is no sign of anyone coming or going, you must lock it. </w:t>
      </w:r>
    </w:p>
    <w:p w14:paraId="7ACF30EE" w14:textId="77777777" w:rsidR="009A61A1" w:rsidRPr="009A61A1" w:rsidRDefault="009A61A1" w:rsidP="009A61A1">
      <w:pPr>
        <w:pStyle w:val="BodyText"/>
        <w:spacing w:before="0"/>
        <w:ind w:right="114"/>
        <w:rPr>
          <w:rFonts w:asciiTheme="majorHAnsi" w:hAnsiTheme="majorHAnsi" w:cstheme="majorHAnsi"/>
          <w:sz w:val="22"/>
          <w:szCs w:val="22"/>
        </w:rPr>
      </w:pPr>
    </w:p>
    <w:p w14:paraId="79950C80" w14:textId="77777777" w:rsidR="009A61A1" w:rsidRPr="009A61A1" w:rsidRDefault="009A61A1" w:rsidP="009A61A1">
      <w:pPr>
        <w:pStyle w:val="BodyText"/>
        <w:spacing w:before="0"/>
        <w:ind w:right="114"/>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The inner gates must also be locked unless you are certain that any remaining people on site will be leaving by the main gate.</w:t>
      </w:r>
    </w:p>
    <w:p w14:paraId="2D7590D5" w14:textId="77777777" w:rsidR="009A61A1" w:rsidRPr="009A61A1" w:rsidRDefault="009A61A1" w:rsidP="009A61A1">
      <w:pPr>
        <w:pStyle w:val="BodyText"/>
        <w:spacing w:before="0"/>
        <w:ind w:right="117"/>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lastRenderedPageBreak/>
        <w:t>Do not admit members of the public to the site, unless you are sure they are coming to visit a tenant who is already on the site.  Visitors should be met at the gate by the person they are visiting.</w:t>
      </w:r>
    </w:p>
    <w:p w14:paraId="12420E41" w14:textId="77777777" w:rsidR="009A61A1" w:rsidRPr="009A61A1" w:rsidRDefault="009A61A1" w:rsidP="009A61A1">
      <w:pPr>
        <w:pStyle w:val="BodyText"/>
        <w:spacing w:before="0"/>
        <w:ind w:right="117"/>
        <w:rPr>
          <w:rFonts w:asciiTheme="majorHAnsi" w:hAnsiTheme="majorHAnsi" w:cstheme="majorHAnsi"/>
          <w:sz w:val="22"/>
          <w:szCs w:val="22"/>
        </w:rPr>
      </w:pPr>
    </w:p>
    <w:p w14:paraId="0B29830C" w14:textId="77777777" w:rsidR="009A61A1" w:rsidRPr="009A61A1" w:rsidRDefault="009A61A1" w:rsidP="009A61A1">
      <w:pPr>
        <w:pStyle w:val="BodyText"/>
        <w:spacing w:before="0"/>
        <w:ind w:right="115"/>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 xml:space="preserve">If you see anyone acting suspiciously, you should challenge their right to be on the site, if it is safe to do so, and/or call the police.  It may also be useful to film or photograph any suspicious activity.  </w:t>
      </w:r>
    </w:p>
    <w:p w14:paraId="52951603" w14:textId="77777777" w:rsidR="009A61A1" w:rsidRPr="009A61A1" w:rsidRDefault="009A61A1" w:rsidP="009A61A1">
      <w:pPr>
        <w:pStyle w:val="BodyText"/>
        <w:spacing w:before="0"/>
        <w:ind w:right="115"/>
        <w:jc w:val="left"/>
        <w:rPr>
          <w:rFonts w:asciiTheme="majorHAnsi" w:eastAsia="Garamond,Gill Sans" w:hAnsiTheme="majorHAnsi" w:cstheme="majorHAnsi"/>
          <w:sz w:val="22"/>
          <w:szCs w:val="22"/>
        </w:rPr>
      </w:pPr>
    </w:p>
    <w:p w14:paraId="3C7A42D6" w14:textId="77777777" w:rsidR="009A61A1" w:rsidRPr="009A61A1" w:rsidRDefault="009A61A1" w:rsidP="009A61A1">
      <w:pPr>
        <w:pStyle w:val="BodyText"/>
        <w:spacing w:before="0"/>
        <w:ind w:right="115"/>
        <w:rPr>
          <w:rFonts w:asciiTheme="majorHAnsi" w:hAnsiTheme="majorHAnsi" w:cstheme="majorHAnsi"/>
          <w:sz w:val="22"/>
          <w:szCs w:val="22"/>
        </w:rPr>
      </w:pPr>
      <w:r w:rsidRPr="009A61A1">
        <w:rPr>
          <w:rFonts w:asciiTheme="majorHAnsi" w:eastAsia="Garamond,Gill Sans" w:hAnsiTheme="majorHAnsi" w:cstheme="majorHAnsi"/>
          <w:sz w:val="22"/>
          <w:szCs w:val="22"/>
        </w:rPr>
        <w:t xml:space="preserve">Members are responsible for the security of their own tools and equipment.  </w:t>
      </w:r>
    </w:p>
    <w:p w14:paraId="6E05E144" w14:textId="17E3EC5C" w:rsidR="009A61A1" w:rsidRDefault="009A61A1" w:rsidP="00835FD0">
      <w:pPr>
        <w:pStyle w:val="BodyText"/>
        <w:spacing w:before="0"/>
        <w:ind w:right="116"/>
        <w:jc w:val="left"/>
        <w:rPr>
          <w:rFonts w:asciiTheme="majorHAnsi" w:eastAsia="Garamond,Gill Sans" w:hAnsiTheme="majorHAnsi" w:cstheme="majorHAnsi"/>
          <w:b/>
          <w:bCs/>
          <w:sz w:val="22"/>
          <w:szCs w:val="22"/>
        </w:rPr>
      </w:pPr>
    </w:p>
    <w:p w14:paraId="1DEF5705" w14:textId="77777777" w:rsidR="009A61A1" w:rsidRDefault="009A61A1" w:rsidP="00835FD0">
      <w:pPr>
        <w:pStyle w:val="BodyText"/>
        <w:spacing w:before="0"/>
        <w:ind w:right="116"/>
        <w:jc w:val="left"/>
        <w:rPr>
          <w:rFonts w:asciiTheme="majorHAnsi" w:eastAsia="Garamond,Gill Sans" w:hAnsiTheme="majorHAnsi" w:cstheme="majorHAnsi"/>
          <w:b/>
          <w:bCs/>
          <w:sz w:val="22"/>
          <w:szCs w:val="22"/>
        </w:rPr>
      </w:pPr>
    </w:p>
    <w:p w14:paraId="65529AD5" w14:textId="0044E4B0" w:rsidR="00C3490F"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Insurance</w:t>
      </w:r>
    </w:p>
    <w:p w14:paraId="35C73ADA" w14:textId="65C45284" w:rsidR="00501073" w:rsidRPr="00835FD0" w:rsidRDefault="00501073" w:rsidP="00835FD0">
      <w:pPr>
        <w:pStyle w:val="BodyText"/>
        <w:spacing w:before="0"/>
        <w:ind w:right="116"/>
        <w:jc w:val="left"/>
        <w:rPr>
          <w:rFonts w:asciiTheme="majorHAnsi" w:eastAsia="Garamond,Gill Sans" w:hAnsiTheme="majorHAnsi" w:cstheme="majorHAnsi"/>
          <w:iCs/>
          <w:sz w:val="22"/>
          <w:szCs w:val="22"/>
        </w:rPr>
      </w:pPr>
      <w:r w:rsidRPr="00835FD0">
        <w:rPr>
          <w:rFonts w:asciiTheme="majorHAnsi" w:eastAsia="Garamond,Gill Sans" w:hAnsiTheme="majorHAnsi" w:cstheme="majorHAnsi"/>
          <w:iCs/>
          <w:sz w:val="22"/>
          <w:szCs w:val="22"/>
        </w:rPr>
        <w:t>BRAG has £5m public liability insurance (a requirement of the lease) to cover against claims brought by third parties for bodily injury and property damage.  BRAG also</w:t>
      </w:r>
      <w:r w:rsidR="009F198D" w:rsidRPr="00835FD0">
        <w:rPr>
          <w:rFonts w:asciiTheme="majorHAnsi" w:eastAsia="Garamond,Gill Sans" w:hAnsiTheme="majorHAnsi" w:cstheme="majorHAnsi"/>
          <w:iCs/>
          <w:sz w:val="22"/>
          <w:szCs w:val="22"/>
        </w:rPr>
        <w:t xml:space="preserve"> holds</w:t>
      </w:r>
      <w:r w:rsidRPr="00835FD0">
        <w:rPr>
          <w:rFonts w:asciiTheme="majorHAnsi" w:eastAsia="Garamond,Gill Sans" w:hAnsiTheme="majorHAnsi" w:cstheme="majorHAnsi"/>
          <w:iCs/>
          <w:sz w:val="22"/>
          <w:szCs w:val="22"/>
        </w:rPr>
        <w:t xml:space="preserve"> £10m </w:t>
      </w:r>
      <w:proofErr w:type="gramStart"/>
      <w:r w:rsidRPr="00835FD0">
        <w:rPr>
          <w:rFonts w:asciiTheme="majorHAnsi" w:eastAsia="Garamond,Gill Sans" w:hAnsiTheme="majorHAnsi" w:cstheme="majorHAnsi"/>
          <w:iCs/>
          <w:sz w:val="22"/>
          <w:szCs w:val="22"/>
        </w:rPr>
        <w:t>employers</w:t>
      </w:r>
      <w:proofErr w:type="gramEnd"/>
      <w:r w:rsidRPr="00835FD0">
        <w:rPr>
          <w:rFonts w:asciiTheme="majorHAnsi" w:eastAsia="Garamond,Gill Sans" w:hAnsiTheme="majorHAnsi" w:cstheme="majorHAnsi"/>
          <w:iCs/>
          <w:sz w:val="22"/>
          <w:szCs w:val="22"/>
        </w:rPr>
        <w:t xml:space="preserve"> liability to cover against claims from employees, </w:t>
      </w:r>
      <w:proofErr w:type="spellStart"/>
      <w:r w:rsidRPr="00835FD0">
        <w:rPr>
          <w:rFonts w:asciiTheme="majorHAnsi" w:eastAsia="Garamond,Gill Sans" w:hAnsiTheme="majorHAnsi" w:cstheme="majorHAnsi"/>
          <w:iCs/>
          <w:sz w:val="22"/>
          <w:szCs w:val="22"/>
        </w:rPr>
        <w:t>sub contractors</w:t>
      </w:r>
      <w:proofErr w:type="spellEnd"/>
      <w:r w:rsidRPr="00835FD0">
        <w:rPr>
          <w:rFonts w:asciiTheme="majorHAnsi" w:eastAsia="Garamond,Gill Sans" w:hAnsiTheme="majorHAnsi" w:cstheme="majorHAnsi"/>
          <w:iCs/>
          <w:sz w:val="22"/>
          <w:szCs w:val="22"/>
        </w:rPr>
        <w:t xml:space="preserve"> and volunteers.</w:t>
      </w:r>
    </w:p>
    <w:p w14:paraId="4360A57D" w14:textId="01EA2D3E" w:rsidR="00501073" w:rsidRDefault="00501073" w:rsidP="00835FD0">
      <w:pPr>
        <w:pStyle w:val="BodyText"/>
        <w:spacing w:before="0"/>
        <w:ind w:right="116"/>
        <w:jc w:val="left"/>
        <w:rPr>
          <w:rFonts w:asciiTheme="majorHAnsi" w:eastAsia="Garamond,Gill Sans" w:hAnsiTheme="majorHAnsi" w:cstheme="majorHAnsi"/>
          <w:sz w:val="22"/>
          <w:szCs w:val="22"/>
        </w:rPr>
      </w:pPr>
    </w:p>
    <w:p w14:paraId="0FD64F82" w14:textId="77777777" w:rsidR="009A61A1" w:rsidRPr="00835FD0" w:rsidRDefault="009A61A1" w:rsidP="00835FD0">
      <w:pPr>
        <w:pStyle w:val="BodyText"/>
        <w:spacing w:before="0"/>
        <w:ind w:right="116"/>
        <w:jc w:val="left"/>
        <w:rPr>
          <w:rFonts w:asciiTheme="majorHAnsi" w:eastAsia="Garamond,Gill Sans" w:hAnsiTheme="majorHAnsi" w:cstheme="majorHAnsi"/>
          <w:sz w:val="22"/>
          <w:szCs w:val="22"/>
        </w:rPr>
      </w:pPr>
    </w:p>
    <w:p w14:paraId="6220DBBC" w14:textId="4BE1005F" w:rsidR="00501073" w:rsidRPr="009A61A1" w:rsidRDefault="00940576" w:rsidP="00835FD0">
      <w:pPr>
        <w:pStyle w:val="BodyText"/>
        <w:spacing w:before="0"/>
        <w:ind w:right="116"/>
        <w:jc w:val="left"/>
        <w:rPr>
          <w:rFonts w:asciiTheme="majorHAnsi" w:eastAsia="Garamond,Gill Sans" w:hAnsiTheme="majorHAnsi" w:cstheme="majorHAnsi"/>
          <w:b/>
          <w:sz w:val="22"/>
          <w:szCs w:val="22"/>
        </w:rPr>
      </w:pPr>
      <w:r w:rsidRPr="00835FD0">
        <w:rPr>
          <w:rFonts w:asciiTheme="majorHAnsi" w:eastAsia="Garamond,Gill Sans" w:hAnsiTheme="majorHAnsi" w:cstheme="majorHAnsi"/>
          <w:b/>
          <w:sz w:val="22"/>
          <w:szCs w:val="22"/>
        </w:rPr>
        <w:t xml:space="preserve">First </w:t>
      </w:r>
      <w:r w:rsidR="009A61A1">
        <w:rPr>
          <w:rFonts w:asciiTheme="majorHAnsi" w:eastAsia="Garamond,Gill Sans" w:hAnsiTheme="majorHAnsi" w:cstheme="majorHAnsi"/>
          <w:b/>
          <w:sz w:val="22"/>
          <w:szCs w:val="22"/>
        </w:rPr>
        <w:t>A</w:t>
      </w:r>
      <w:r w:rsidRPr="00835FD0">
        <w:rPr>
          <w:rFonts w:asciiTheme="majorHAnsi" w:eastAsia="Garamond,Gill Sans" w:hAnsiTheme="majorHAnsi" w:cstheme="majorHAnsi"/>
          <w:b/>
          <w:sz w:val="22"/>
          <w:szCs w:val="22"/>
        </w:rPr>
        <w:t>id and</w:t>
      </w:r>
      <w:r w:rsidRPr="00835FD0">
        <w:rPr>
          <w:rFonts w:asciiTheme="majorHAnsi" w:eastAsia="Garamond,Gill Sans" w:hAnsiTheme="majorHAnsi" w:cstheme="majorHAnsi"/>
          <w:b/>
          <w:spacing w:val="-8"/>
          <w:sz w:val="22"/>
          <w:szCs w:val="22"/>
        </w:rPr>
        <w:t xml:space="preserve"> </w:t>
      </w:r>
      <w:r w:rsidR="009A61A1">
        <w:rPr>
          <w:rFonts w:asciiTheme="majorHAnsi" w:eastAsia="Garamond,Gill Sans" w:hAnsiTheme="majorHAnsi" w:cstheme="majorHAnsi"/>
          <w:b/>
          <w:sz w:val="22"/>
          <w:szCs w:val="22"/>
        </w:rPr>
        <w:t>E</w:t>
      </w:r>
      <w:r w:rsidRPr="00835FD0">
        <w:rPr>
          <w:rFonts w:asciiTheme="majorHAnsi" w:eastAsia="Garamond,Gill Sans" w:hAnsiTheme="majorHAnsi" w:cstheme="majorHAnsi"/>
          <w:b/>
          <w:sz w:val="22"/>
          <w:szCs w:val="22"/>
        </w:rPr>
        <w:t>mergencies</w:t>
      </w:r>
    </w:p>
    <w:p w14:paraId="2C622F66" w14:textId="77777777" w:rsidR="009A61A1" w:rsidRPr="009A61A1" w:rsidRDefault="009A61A1" w:rsidP="009A61A1">
      <w:pPr>
        <w:pStyle w:val="BodyText"/>
        <w:spacing w:before="0"/>
        <w:ind w:right="116"/>
        <w:rPr>
          <w:rFonts w:asciiTheme="majorHAnsi" w:hAnsiTheme="majorHAnsi" w:cstheme="majorHAnsi"/>
          <w:sz w:val="22"/>
          <w:szCs w:val="22"/>
        </w:rPr>
      </w:pPr>
      <w:r w:rsidRPr="009A61A1">
        <w:rPr>
          <w:rFonts w:asciiTheme="majorHAnsi" w:eastAsia="Garamond,Gill Sans" w:hAnsiTheme="majorHAnsi" w:cstheme="majorHAnsi"/>
          <w:sz w:val="22"/>
          <w:szCs w:val="22"/>
        </w:rPr>
        <w:t xml:space="preserve">A first aid box is kept by the notice board by the main entrance.  If you have used the first aid </w:t>
      </w:r>
      <w:proofErr w:type="gramStart"/>
      <w:r w:rsidRPr="009A61A1">
        <w:rPr>
          <w:rFonts w:asciiTheme="majorHAnsi" w:eastAsia="Garamond,Gill Sans" w:hAnsiTheme="majorHAnsi" w:cstheme="majorHAnsi"/>
          <w:sz w:val="22"/>
          <w:szCs w:val="22"/>
        </w:rPr>
        <w:t>box</w:t>
      </w:r>
      <w:proofErr w:type="gramEnd"/>
      <w:r w:rsidRPr="009A61A1">
        <w:rPr>
          <w:rFonts w:asciiTheme="majorHAnsi" w:eastAsia="Garamond,Gill Sans" w:hAnsiTheme="majorHAnsi" w:cstheme="majorHAnsi"/>
          <w:sz w:val="22"/>
          <w:szCs w:val="22"/>
        </w:rPr>
        <w:t xml:space="preserve"> please notify the </w:t>
      </w:r>
      <w:proofErr w:type="gramStart"/>
      <w:r w:rsidRPr="009A61A1">
        <w:rPr>
          <w:rFonts w:asciiTheme="majorHAnsi" w:eastAsia="Garamond,Gill Sans" w:hAnsiTheme="majorHAnsi" w:cstheme="majorHAnsi"/>
          <w:sz w:val="22"/>
          <w:szCs w:val="22"/>
        </w:rPr>
        <w:t>committee</w:t>
      </w:r>
      <w:proofErr w:type="gramEnd"/>
      <w:r w:rsidRPr="009A61A1">
        <w:rPr>
          <w:rFonts w:asciiTheme="majorHAnsi" w:eastAsia="Garamond,Gill Sans" w:hAnsiTheme="majorHAnsi" w:cstheme="majorHAnsi"/>
          <w:sz w:val="22"/>
          <w:szCs w:val="22"/>
        </w:rPr>
        <w:t xml:space="preserve"> supplies can be replenished.</w:t>
      </w:r>
    </w:p>
    <w:p w14:paraId="0BC9C8C0" w14:textId="7BE2D0B2" w:rsidR="00FB11EE" w:rsidRDefault="00FB11EE" w:rsidP="00835FD0">
      <w:pPr>
        <w:pStyle w:val="BodyText"/>
        <w:spacing w:before="0"/>
        <w:ind w:right="116"/>
        <w:jc w:val="left"/>
        <w:rPr>
          <w:rFonts w:asciiTheme="majorHAnsi" w:hAnsiTheme="majorHAnsi" w:cstheme="majorHAnsi"/>
          <w:b/>
          <w:sz w:val="22"/>
          <w:szCs w:val="22"/>
        </w:rPr>
      </w:pPr>
    </w:p>
    <w:p w14:paraId="476D2F74" w14:textId="77777777" w:rsidR="009A61A1" w:rsidRPr="009A61A1" w:rsidRDefault="009A61A1" w:rsidP="00835FD0">
      <w:pPr>
        <w:pStyle w:val="BodyText"/>
        <w:spacing w:before="0"/>
        <w:ind w:right="116"/>
        <w:jc w:val="left"/>
        <w:rPr>
          <w:rFonts w:asciiTheme="majorHAnsi" w:hAnsiTheme="majorHAnsi" w:cstheme="majorHAnsi"/>
          <w:b/>
          <w:sz w:val="22"/>
          <w:szCs w:val="22"/>
        </w:rPr>
      </w:pPr>
    </w:p>
    <w:p w14:paraId="572727BE" w14:textId="77777777" w:rsidR="0076156F"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Cultivation</w:t>
      </w:r>
    </w:p>
    <w:p w14:paraId="30A9D0AE" w14:textId="40BB5F94" w:rsidR="009A61A1" w:rsidRPr="009A61A1" w:rsidRDefault="009A61A1" w:rsidP="009A61A1">
      <w:pPr>
        <w:spacing w:line="237" w:lineRule="auto"/>
        <w:ind w:right="116"/>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 xml:space="preserve">Our lease defines an </w:t>
      </w:r>
      <w:r w:rsidRPr="009A61A1">
        <w:rPr>
          <w:rFonts w:asciiTheme="majorHAnsi" w:eastAsia="Garamond,Gill Sans" w:hAnsiTheme="majorHAnsi" w:cstheme="majorHAnsi"/>
          <w:i/>
          <w:sz w:val="22"/>
          <w:szCs w:val="22"/>
        </w:rPr>
        <w:t>‘allotment garden’</w:t>
      </w:r>
      <w:r w:rsidRPr="009A61A1">
        <w:rPr>
          <w:rFonts w:asciiTheme="majorHAnsi" w:eastAsia="Garamond,Gill Sans" w:hAnsiTheme="majorHAnsi" w:cstheme="majorHAnsi"/>
          <w:sz w:val="22"/>
          <w:szCs w:val="22"/>
        </w:rPr>
        <w:t xml:space="preserve"> as </w:t>
      </w:r>
      <w:r w:rsidRPr="009A61A1">
        <w:rPr>
          <w:rFonts w:asciiTheme="majorHAnsi" w:eastAsia="Garamond,Gill Sans" w:hAnsiTheme="majorHAnsi" w:cstheme="majorHAnsi"/>
          <w:i/>
          <w:iCs/>
          <w:sz w:val="22"/>
          <w:szCs w:val="22"/>
        </w:rPr>
        <w:t xml:space="preserve">‘wholly or mainly cultivated by </w:t>
      </w:r>
      <w:r w:rsidRPr="009A61A1">
        <w:rPr>
          <w:rFonts w:asciiTheme="majorHAnsi" w:eastAsia="Garamond,Gill Sans" w:hAnsiTheme="majorHAnsi" w:cstheme="majorHAnsi"/>
          <w:i/>
          <w:iCs/>
          <w:spacing w:val="-3"/>
          <w:sz w:val="22"/>
          <w:szCs w:val="22"/>
        </w:rPr>
        <w:t xml:space="preserve">the </w:t>
      </w:r>
      <w:r w:rsidRPr="009A61A1">
        <w:rPr>
          <w:rFonts w:asciiTheme="majorHAnsi" w:eastAsia="Garamond,Gill Sans" w:hAnsiTheme="majorHAnsi" w:cstheme="majorHAnsi"/>
          <w:i/>
          <w:iCs/>
          <w:sz w:val="22"/>
          <w:szCs w:val="22"/>
        </w:rPr>
        <w:t>occupier for</w:t>
      </w:r>
      <w:r w:rsidRPr="009A61A1">
        <w:rPr>
          <w:rFonts w:asciiTheme="majorHAnsi" w:eastAsia="Garamond,Gill Sans" w:hAnsiTheme="majorHAnsi" w:cstheme="majorHAnsi"/>
          <w:i/>
          <w:iCs/>
          <w:spacing w:val="-5"/>
          <w:sz w:val="22"/>
          <w:szCs w:val="22"/>
        </w:rPr>
        <w:t xml:space="preserve"> </w:t>
      </w:r>
      <w:r w:rsidRPr="009A61A1">
        <w:rPr>
          <w:rFonts w:asciiTheme="majorHAnsi" w:eastAsia="Garamond,Gill Sans" w:hAnsiTheme="majorHAnsi" w:cstheme="majorHAnsi"/>
          <w:i/>
          <w:iCs/>
          <w:sz w:val="22"/>
          <w:szCs w:val="22"/>
        </w:rPr>
        <w:t>the</w:t>
      </w:r>
      <w:r w:rsidRPr="009A61A1">
        <w:rPr>
          <w:rFonts w:asciiTheme="majorHAnsi" w:eastAsia="Garamond,Gill Sans" w:hAnsiTheme="majorHAnsi" w:cstheme="majorHAnsi"/>
          <w:i/>
          <w:iCs/>
          <w:spacing w:val="-4"/>
          <w:sz w:val="22"/>
          <w:szCs w:val="22"/>
        </w:rPr>
        <w:t xml:space="preserve"> </w:t>
      </w:r>
      <w:r w:rsidRPr="009A61A1">
        <w:rPr>
          <w:rFonts w:asciiTheme="majorHAnsi" w:eastAsia="Garamond,Gill Sans" w:hAnsiTheme="majorHAnsi" w:cstheme="majorHAnsi"/>
          <w:i/>
          <w:iCs/>
          <w:sz w:val="22"/>
          <w:szCs w:val="22"/>
        </w:rPr>
        <w:t>production</w:t>
      </w:r>
      <w:r w:rsidRPr="009A61A1">
        <w:rPr>
          <w:rFonts w:asciiTheme="majorHAnsi" w:eastAsia="Garamond,Gill Sans" w:hAnsiTheme="majorHAnsi" w:cstheme="majorHAnsi"/>
          <w:i/>
          <w:iCs/>
          <w:spacing w:val="-7"/>
          <w:sz w:val="22"/>
          <w:szCs w:val="22"/>
        </w:rPr>
        <w:t xml:space="preserve"> </w:t>
      </w:r>
      <w:r w:rsidRPr="009A61A1">
        <w:rPr>
          <w:rFonts w:asciiTheme="majorHAnsi" w:eastAsia="Garamond,Gill Sans" w:hAnsiTheme="majorHAnsi" w:cstheme="majorHAnsi"/>
          <w:i/>
          <w:iCs/>
          <w:sz w:val="22"/>
          <w:szCs w:val="22"/>
        </w:rPr>
        <w:t>of</w:t>
      </w:r>
      <w:r w:rsidRPr="009A61A1">
        <w:rPr>
          <w:rFonts w:asciiTheme="majorHAnsi" w:eastAsia="Garamond,Gill Sans" w:hAnsiTheme="majorHAnsi" w:cstheme="majorHAnsi"/>
          <w:i/>
          <w:iCs/>
          <w:spacing w:val="-5"/>
          <w:sz w:val="22"/>
          <w:szCs w:val="22"/>
        </w:rPr>
        <w:t xml:space="preserve"> </w:t>
      </w:r>
      <w:r w:rsidRPr="009A61A1">
        <w:rPr>
          <w:rFonts w:asciiTheme="majorHAnsi" w:eastAsia="Garamond,Gill Sans" w:hAnsiTheme="majorHAnsi" w:cstheme="majorHAnsi"/>
          <w:i/>
          <w:iCs/>
          <w:sz w:val="22"/>
          <w:szCs w:val="22"/>
        </w:rPr>
        <w:t>vegetables</w:t>
      </w:r>
      <w:r w:rsidRPr="009A61A1">
        <w:rPr>
          <w:rFonts w:asciiTheme="majorHAnsi" w:eastAsia="Garamond,Gill Sans" w:hAnsiTheme="majorHAnsi" w:cstheme="majorHAnsi"/>
          <w:i/>
          <w:iCs/>
          <w:spacing w:val="-5"/>
          <w:sz w:val="22"/>
          <w:szCs w:val="22"/>
        </w:rPr>
        <w:t xml:space="preserve"> </w:t>
      </w:r>
      <w:r w:rsidRPr="009A61A1">
        <w:rPr>
          <w:rFonts w:asciiTheme="majorHAnsi" w:eastAsia="Garamond,Gill Sans" w:hAnsiTheme="majorHAnsi" w:cstheme="majorHAnsi"/>
          <w:i/>
          <w:iCs/>
          <w:sz w:val="22"/>
          <w:szCs w:val="22"/>
        </w:rPr>
        <w:t>or</w:t>
      </w:r>
      <w:r w:rsidRPr="009A61A1">
        <w:rPr>
          <w:rFonts w:asciiTheme="majorHAnsi" w:eastAsia="Garamond,Gill Sans" w:hAnsiTheme="majorHAnsi" w:cstheme="majorHAnsi"/>
          <w:i/>
          <w:iCs/>
          <w:spacing w:val="-5"/>
          <w:sz w:val="22"/>
          <w:szCs w:val="22"/>
        </w:rPr>
        <w:t xml:space="preserve"> </w:t>
      </w:r>
      <w:r w:rsidRPr="009A61A1">
        <w:rPr>
          <w:rFonts w:asciiTheme="majorHAnsi" w:eastAsia="Garamond,Gill Sans" w:hAnsiTheme="majorHAnsi" w:cstheme="majorHAnsi"/>
          <w:i/>
          <w:iCs/>
          <w:sz w:val="22"/>
          <w:szCs w:val="22"/>
        </w:rPr>
        <w:t>fruit</w:t>
      </w:r>
      <w:r w:rsidRPr="009A61A1">
        <w:rPr>
          <w:rFonts w:asciiTheme="majorHAnsi" w:eastAsia="Garamond,Gill Sans" w:hAnsiTheme="majorHAnsi" w:cstheme="majorHAnsi"/>
          <w:i/>
          <w:iCs/>
          <w:spacing w:val="-7"/>
          <w:sz w:val="22"/>
          <w:szCs w:val="22"/>
        </w:rPr>
        <w:t xml:space="preserve"> </w:t>
      </w:r>
      <w:r w:rsidRPr="009A61A1">
        <w:rPr>
          <w:rFonts w:asciiTheme="majorHAnsi" w:eastAsia="Garamond,Gill Sans" w:hAnsiTheme="majorHAnsi" w:cstheme="majorHAnsi"/>
          <w:i/>
          <w:iCs/>
          <w:sz w:val="22"/>
          <w:szCs w:val="22"/>
        </w:rPr>
        <w:t>crops</w:t>
      </w:r>
      <w:r w:rsidRPr="009A61A1">
        <w:rPr>
          <w:rFonts w:asciiTheme="majorHAnsi" w:eastAsia="Garamond,Gill Sans" w:hAnsiTheme="majorHAnsi" w:cstheme="majorHAnsi"/>
          <w:i/>
          <w:iCs/>
          <w:spacing w:val="-5"/>
          <w:sz w:val="22"/>
          <w:szCs w:val="22"/>
        </w:rPr>
        <w:t xml:space="preserve"> </w:t>
      </w:r>
      <w:r w:rsidRPr="009A61A1">
        <w:rPr>
          <w:rFonts w:asciiTheme="majorHAnsi" w:eastAsia="Garamond,Gill Sans" w:hAnsiTheme="majorHAnsi" w:cstheme="majorHAnsi"/>
          <w:i/>
          <w:iCs/>
          <w:sz w:val="22"/>
          <w:szCs w:val="22"/>
        </w:rPr>
        <w:t>for</w:t>
      </w:r>
      <w:r w:rsidRPr="009A61A1">
        <w:rPr>
          <w:rFonts w:asciiTheme="majorHAnsi" w:eastAsia="Garamond,Gill Sans" w:hAnsiTheme="majorHAnsi" w:cstheme="majorHAnsi"/>
          <w:i/>
          <w:iCs/>
          <w:spacing w:val="-9"/>
          <w:sz w:val="22"/>
          <w:szCs w:val="22"/>
        </w:rPr>
        <w:t xml:space="preserve"> </w:t>
      </w:r>
      <w:r w:rsidRPr="009A61A1">
        <w:rPr>
          <w:rFonts w:asciiTheme="majorHAnsi" w:eastAsia="Garamond,Gill Sans" w:hAnsiTheme="majorHAnsi" w:cstheme="majorHAnsi"/>
          <w:i/>
          <w:iCs/>
          <w:sz w:val="22"/>
          <w:szCs w:val="22"/>
        </w:rPr>
        <w:t>consumption</w:t>
      </w:r>
      <w:r w:rsidRPr="009A61A1">
        <w:rPr>
          <w:rFonts w:asciiTheme="majorHAnsi" w:eastAsia="Garamond,Gill Sans" w:hAnsiTheme="majorHAnsi" w:cstheme="majorHAnsi"/>
          <w:i/>
          <w:iCs/>
          <w:spacing w:val="-7"/>
          <w:sz w:val="22"/>
          <w:szCs w:val="22"/>
        </w:rPr>
        <w:t xml:space="preserve"> </w:t>
      </w:r>
      <w:r w:rsidRPr="009A61A1">
        <w:rPr>
          <w:rFonts w:asciiTheme="majorHAnsi" w:eastAsia="Garamond,Gill Sans" w:hAnsiTheme="majorHAnsi" w:cstheme="majorHAnsi"/>
          <w:i/>
          <w:iCs/>
          <w:sz w:val="22"/>
          <w:szCs w:val="22"/>
        </w:rPr>
        <w:t>by</w:t>
      </w:r>
      <w:r w:rsidRPr="009A61A1">
        <w:rPr>
          <w:rFonts w:asciiTheme="majorHAnsi" w:eastAsia="Garamond,Gill Sans" w:hAnsiTheme="majorHAnsi" w:cstheme="majorHAnsi"/>
          <w:i/>
          <w:iCs/>
          <w:spacing w:val="-5"/>
          <w:sz w:val="22"/>
          <w:szCs w:val="22"/>
        </w:rPr>
        <w:t xml:space="preserve"> </w:t>
      </w:r>
      <w:r w:rsidRPr="009A61A1">
        <w:rPr>
          <w:rFonts w:asciiTheme="majorHAnsi" w:eastAsia="Garamond,Gill Sans" w:hAnsiTheme="majorHAnsi" w:cstheme="majorHAnsi"/>
          <w:i/>
          <w:iCs/>
          <w:sz w:val="22"/>
          <w:szCs w:val="22"/>
        </w:rPr>
        <w:t>himself/herself and his/her family’</w:t>
      </w:r>
      <w:r w:rsidRPr="009A61A1">
        <w:rPr>
          <w:rFonts w:asciiTheme="majorHAnsi" w:eastAsia="Garamond,Gill Sans" w:hAnsiTheme="majorHAnsi" w:cstheme="majorHAnsi"/>
          <w:sz w:val="22"/>
          <w:szCs w:val="22"/>
        </w:rPr>
        <w:t>.</w:t>
      </w:r>
      <w:r>
        <w:rPr>
          <w:rFonts w:asciiTheme="majorHAnsi" w:eastAsia="Garamond,Gill Sans" w:hAnsiTheme="majorHAnsi" w:cstheme="majorHAnsi"/>
          <w:sz w:val="22"/>
          <w:szCs w:val="22"/>
        </w:rPr>
        <w:t xml:space="preserve">  </w:t>
      </w:r>
      <w:r w:rsidRPr="009A61A1">
        <w:rPr>
          <w:rFonts w:asciiTheme="majorHAnsi" w:eastAsia="Garamond,Gill Sans" w:hAnsiTheme="majorHAnsi" w:cstheme="majorHAnsi"/>
          <w:sz w:val="22"/>
          <w:szCs w:val="22"/>
        </w:rPr>
        <w:t>Therefore, the growing of fruit and vegetables is the main purpose.  The plot may not be used to store rubbish or materials unrelated to the cultivation of the plot or have large grassy</w:t>
      </w:r>
      <w:r w:rsidRPr="009A61A1">
        <w:rPr>
          <w:rFonts w:asciiTheme="majorHAnsi" w:eastAsia="Garamond,Gill Sans" w:hAnsiTheme="majorHAnsi" w:cstheme="majorHAnsi"/>
          <w:spacing w:val="-23"/>
          <w:sz w:val="22"/>
          <w:szCs w:val="22"/>
        </w:rPr>
        <w:t xml:space="preserve"> </w:t>
      </w:r>
      <w:r w:rsidRPr="009A61A1">
        <w:rPr>
          <w:rFonts w:asciiTheme="majorHAnsi" w:eastAsia="Garamond,Gill Sans" w:hAnsiTheme="majorHAnsi" w:cstheme="majorHAnsi"/>
          <w:sz w:val="22"/>
          <w:szCs w:val="22"/>
        </w:rPr>
        <w:t>areas.</w:t>
      </w:r>
    </w:p>
    <w:p w14:paraId="7DB77B06" w14:textId="77777777" w:rsidR="009A61A1" w:rsidRPr="009A61A1" w:rsidRDefault="009A61A1" w:rsidP="009A61A1">
      <w:pPr>
        <w:spacing w:line="237" w:lineRule="auto"/>
        <w:ind w:right="116"/>
        <w:rPr>
          <w:rFonts w:asciiTheme="majorHAnsi" w:hAnsiTheme="majorHAnsi" w:cstheme="majorHAnsi"/>
          <w:sz w:val="22"/>
          <w:szCs w:val="22"/>
        </w:rPr>
      </w:pPr>
    </w:p>
    <w:p w14:paraId="02F790E4" w14:textId="1661BDDE" w:rsidR="009A61A1" w:rsidRPr="009A61A1" w:rsidRDefault="009A61A1" w:rsidP="009A61A1">
      <w:pPr>
        <w:pStyle w:val="BodyText"/>
        <w:spacing w:before="0"/>
        <w:ind w:right="118"/>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It also means that you (and a joint tenant if there is one) are expected to undertake most of the work, but family and friends may assist you.  If you are not well enough to manage the plot, friends or other tenants may temporarily cultivate your plot</w:t>
      </w:r>
      <w:r w:rsidR="00A0064B">
        <w:rPr>
          <w:rFonts w:asciiTheme="majorHAnsi" w:eastAsia="Garamond,Gill Sans" w:hAnsiTheme="majorHAnsi" w:cstheme="majorHAnsi"/>
          <w:sz w:val="22"/>
          <w:szCs w:val="22"/>
        </w:rPr>
        <w:t xml:space="preserve"> providing that the committee is notified</w:t>
      </w:r>
      <w:r w:rsidRPr="009A61A1">
        <w:rPr>
          <w:rFonts w:asciiTheme="majorHAnsi" w:eastAsia="Garamond,Gill Sans" w:hAnsiTheme="majorHAnsi" w:cstheme="majorHAnsi"/>
          <w:sz w:val="22"/>
          <w:szCs w:val="22"/>
        </w:rPr>
        <w:t xml:space="preserve">.  </w:t>
      </w:r>
      <w:r w:rsidR="00A0064B" w:rsidRPr="009A61A1">
        <w:rPr>
          <w:rFonts w:asciiTheme="majorHAnsi" w:eastAsia="Garamond,Gill Sans" w:hAnsiTheme="majorHAnsi" w:cstheme="majorHAnsi"/>
          <w:sz w:val="22"/>
          <w:szCs w:val="22"/>
        </w:rPr>
        <w:t>Howev</w:t>
      </w:r>
      <w:r w:rsidR="00A0064B">
        <w:rPr>
          <w:rFonts w:asciiTheme="majorHAnsi" w:eastAsia="Garamond,Gill Sans" w:hAnsiTheme="majorHAnsi" w:cstheme="majorHAnsi"/>
          <w:sz w:val="22"/>
          <w:szCs w:val="22"/>
        </w:rPr>
        <w:t>e</w:t>
      </w:r>
      <w:r w:rsidR="00A0064B" w:rsidRPr="009A61A1">
        <w:rPr>
          <w:rFonts w:asciiTheme="majorHAnsi" w:eastAsia="Garamond,Gill Sans" w:hAnsiTheme="majorHAnsi" w:cstheme="majorHAnsi"/>
          <w:sz w:val="22"/>
          <w:szCs w:val="22"/>
        </w:rPr>
        <w:t>r</w:t>
      </w:r>
      <w:r w:rsidRPr="009A61A1">
        <w:rPr>
          <w:rFonts w:asciiTheme="majorHAnsi" w:eastAsia="Garamond,Gill Sans" w:hAnsiTheme="majorHAnsi" w:cstheme="majorHAnsi"/>
          <w:sz w:val="22"/>
          <w:szCs w:val="22"/>
        </w:rPr>
        <w:t>, it is unacceptable for the plot to be mainly cultivated by someone other than yourself.  If you are found to be sub-letting your plot, your tenancy will be terminated.</w:t>
      </w:r>
    </w:p>
    <w:p w14:paraId="6E7E2A1B" w14:textId="77777777" w:rsidR="009A61A1" w:rsidRPr="009A61A1" w:rsidRDefault="009A61A1" w:rsidP="009A61A1">
      <w:pPr>
        <w:pStyle w:val="BodyText"/>
        <w:spacing w:before="0"/>
        <w:ind w:right="118"/>
        <w:rPr>
          <w:rFonts w:asciiTheme="majorHAnsi" w:hAnsiTheme="majorHAnsi" w:cstheme="majorHAnsi"/>
          <w:sz w:val="22"/>
          <w:szCs w:val="22"/>
        </w:rPr>
      </w:pPr>
    </w:p>
    <w:p w14:paraId="79223F40" w14:textId="77777777" w:rsidR="009A61A1" w:rsidRPr="009A61A1" w:rsidRDefault="009A61A1" w:rsidP="009A61A1">
      <w:pPr>
        <w:pStyle w:val="BodyText"/>
        <w:spacing w:before="0"/>
        <w:ind w:right="113"/>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Our lease also states that</w:t>
      </w:r>
      <w:r w:rsidRPr="009A61A1">
        <w:rPr>
          <w:rFonts w:asciiTheme="majorHAnsi" w:eastAsia="Garamond,Gill Sans" w:hAnsiTheme="majorHAnsi" w:cstheme="majorHAnsi"/>
          <w:b/>
          <w:bCs/>
          <w:i/>
          <w:iCs/>
          <w:sz w:val="22"/>
          <w:szCs w:val="22"/>
        </w:rPr>
        <w:t xml:space="preserve"> </w:t>
      </w:r>
      <w:r w:rsidRPr="009A61A1">
        <w:rPr>
          <w:rFonts w:asciiTheme="majorHAnsi" w:eastAsia="Garamond,Gill Sans" w:hAnsiTheme="majorHAnsi" w:cstheme="majorHAnsi"/>
          <w:bCs/>
          <w:iCs/>
          <w:sz w:val="22"/>
          <w:szCs w:val="22"/>
        </w:rPr>
        <w:t>tenants</w:t>
      </w:r>
      <w:r w:rsidRPr="009A61A1">
        <w:rPr>
          <w:rFonts w:asciiTheme="majorHAnsi" w:eastAsia="Garamond,Gill Sans" w:hAnsiTheme="majorHAnsi" w:cstheme="majorHAnsi"/>
          <w:b/>
          <w:bCs/>
          <w:i/>
          <w:iCs/>
          <w:sz w:val="22"/>
          <w:szCs w:val="22"/>
        </w:rPr>
        <w:t xml:space="preserve"> </w:t>
      </w:r>
      <w:r w:rsidRPr="009A61A1">
        <w:rPr>
          <w:rFonts w:asciiTheme="majorHAnsi" w:eastAsia="Garamond,Gill Sans" w:hAnsiTheme="majorHAnsi" w:cstheme="majorHAnsi"/>
          <w:bCs/>
          <w:iCs/>
          <w:sz w:val="22"/>
          <w:szCs w:val="22"/>
        </w:rPr>
        <w:t>must keep their allotments</w:t>
      </w:r>
      <w:r w:rsidRPr="009A61A1">
        <w:rPr>
          <w:rFonts w:asciiTheme="majorHAnsi" w:eastAsia="Garamond,Gill Sans" w:hAnsiTheme="majorHAnsi" w:cstheme="majorHAnsi"/>
          <w:b/>
          <w:bCs/>
          <w:i/>
          <w:iCs/>
          <w:sz w:val="22"/>
          <w:szCs w:val="22"/>
        </w:rPr>
        <w:t xml:space="preserve"> </w:t>
      </w:r>
      <w:r w:rsidRPr="009A61A1">
        <w:rPr>
          <w:rFonts w:asciiTheme="majorHAnsi" w:eastAsia="Garamond,Gill Sans" w:hAnsiTheme="majorHAnsi" w:cstheme="majorHAnsi"/>
          <w:bCs/>
          <w:i/>
          <w:iCs/>
          <w:sz w:val="22"/>
          <w:szCs w:val="22"/>
        </w:rPr>
        <w:t xml:space="preserve">“reasonably tidy and clear of weeds and rubbish and reasonably well and properly cultivated and maintained”.   </w:t>
      </w:r>
      <w:r w:rsidRPr="009A61A1">
        <w:rPr>
          <w:rFonts w:asciiTheme="majorHAnsi" w:eastAsia="Garamond,Gill Sans" w:hAnsiTheme="majorHAnsi" w:cstheme="majorHAnsi"/>
          <w:sz w:val="22"/>
          <w:szCs w:val="22"/>
        </w:rPr>
        <w:t>This may be interpreted in various ways and if you look around the site, you will find that there are almost as many different styles of cultivation as there are plots.  It is not necessary to maintain strictly regimented rows of</w:t>
      </w:r>
      <w:r w:rsidRPr="009A61A1">
        <w:rPr>
          <w:rFonts w:asciiTheme="majorHAnsi" w:eastAsia="Garamond,Gill Sans" w:hAnsiTheme="majorHAnsi" w:cstheme="majorHAnsi"/>
          <w:spacing w:val="-5"/>
          <w:sz w:val="22"/>
          <w:szCs w:val="22"/>
        </w:rPr>
        <w:t xml:space="preserve"> </w:t>
      </w:r>
      <w:r w:rsidRPr="009A61A1">
        <w:rPr>
          <w:rFonts w:asciiTheme="majorHAnsi" w:eastAsia="Garamond,Gill Sans" w:hAnsiTheme="majorHAnsi" w:cstheme="majorHAnsi"/>
          <w:sz w:val="22"/>
          <w:szCs w:val="22"/>
        </w:rPr>
        <w:t xml:space="preserve">vegetables.  </w:t>
      </w:r>
    </w:p>
    <w:p w14:paraId="31E16B51" w14:textId="77777777" w:rsidR="009A61A1" w:rsidRPr="009A61A1" w:rsidRDefault="009A61A1" w:rsidP="009A61A1">
      <w:pPr>
        <w:pStyle w:val="BodyText"/>
        <w:spacing w:before="0"/>
        <w:ind w:right="113"/>
        <w:rPr>
          <w:rFonts w:asciiTheme="majorHAnsi" w:eastAsia="Garamond,Gill Sans" w:hAnsiTheme="majorHAnsi" w:cstheme="majorHAnsi"/>
          <w:sz w:val="22"/>
          <w:szCs w:val="22"/>
        </w:rPr>
      </w:pPr>
    </w:p>
    <w:p w14:paraId="2FDEE003" w14:textId="2A48DFD7" w:rsidR="009A61A1" w:rsidRPr="009A61A1" w:rsidRDefault="009A61A1" w:rsidP="009A61A1">
      <w:pPr>
        <w:pStyle w:val="BodyText"/>
        <w:spacing w:before="0"/>
        <w:ind w:right="113"/>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 xml:space="preserve">It is important that your plot is </w:t>
      </w:r>
      <w:r w:rsidR="00CD3590" w:rsidRPr="009A61A1">
        <w:rPr>
          <w:rFonts w:asciiTheme="majorHAnsi" w:eastAsia="Garamond,Gill Sans" w:hAnsiTheme="majorHAnsi" w:cstheme="majorHAnsi"/>
          <w:sz w:val="22"/>
          <w:szCs w:val="22"/>
        </w:rPr>
        <w:t>cultivated</w:t>
      </w:r>
      <w:r w:rsidRPr="009A61A1">
        <w:rPr>
          <w:rFonts w:asciiTheme="majorHAnsi" w:eastAsia="Garamond,Gill Sans" w:hAnsiTheme="majorHAnsi" w:cstheme="majorHAnsi"/>
          <w:sz w:val="22"/>
          <w:szCs w:val="22"/>
        </w:rPr>
        <w:t xml:space="preserve"> in a way that does not interfere with the enjoyment of neighboring tenants.  Key elements include:</w:t>
      </w:r>
    </w:p>
    <w:p w14:paraId="28EA60CD" w14:textId="03509B47" w:rsidR="009A61A1" w:rsidRPr="009A61A1" w:rsidRDefault="009A61A1" w:rsidP="009A61A1">
      <w:pPr>
        <w:pStyle w:val="BodyText"/>
        <w:numPr>
          <w:ilvl w:val="1"/>
          <w:numId w:val="18"/>
        </w:numPr>
        <w:spacing w:before="0"/>
        <w:ind w:right="114"/>
        <w:jc w:val="left"/>
        <w:rPr>
          <w:rFonts w:asciiTheme="majorHAnsi" w:eastAsia="Garamond,Gill Sans" w:hAnsiTheme="majorHAnsi" w:cstheme="majorHAnsi"/>
          <w:sz w:val="22"/>
          <w:szCs w:val="22"/>
        </w:rPr>
      </w:pPr>
      <w:r w:rsidRPr="009A61A1">
        <w:rPr>
          <w:rFonts w:asciiTheme="majorHAnsi" w:eastAsia="Garamond,Gill Sans" w:hAnsiTheme="majorHAnsi" w:cstheme="majorHAnsi"/>
          <w:sz w:val="22"/>
          <w:szCs w:val="22"/>
        </w:rPr>
        <w:t>Removal of weed seed-heads, before the seed has</w:t>
      </w:r>
      <w:r w:rsidRPr="009A61A1">
        <w:rPr>
          <w:rFonts w:asciiTheme="majorHAnsi" w:eastAsia="Garamond,Gill Sans" w:hAnsiTheme="majorHAnsi" w:cstheme="majorHAnsi"/>
          <w:spacing w:val="-9"/>
          <w:sz w:val="22"/>
          <w:szCs w:val="22"/>
        </w:rPr>
        <w:t xml:space="preserve"> </w:t>
      </w:r>
      <w:proofErr w:type="gramStart"/>
      <w:r w:rsidRPr="009A61A1">
        <w:rPr>
          <w:rFonts w:asciiTheme="majorHAnsi" w:eastAsia="Garamond,Gill Sans" w:hAnsiTheme="majorHAnsi" w:cstheme="majorHAnsi"/>
          <w:sz w:val="22"/>
          <w:szCs w:val="22"/>
        </w:rPr>
        <w:t>set</w:t>
      </w:r>
      <w:r w:rsidR="00AE05B6">
        <w:rPr>
          <w:rFonts w:asciiTheme="majorHAnsi" w:eastAsia="Garamond,Gill Sans" w:hAnsiTheme="majorHAnsi" w:cstheme="majorHAnsi"/>
          <w:sz w:val="22"/>
          <w:szCs w:val="22"/>
        </w:rPr>
        <w:t>;</w:t>
      </w:r>
      <w:proofErr w:type="gramEnd"/>
    </w:p>
    <w:p w14:paraId="42905311" w14:textId="77777777" w:rsidR="009A61A1" w:rsidRPr="009A61A1" w:rsidRDefault="009A61A1" w:rsidP="009A61A1">
      <w:pPr>
        <w:pStyle w:val="ListParagraph"/>
        <w:numPr>
          <w:ilvl w:val="1"/>
          <w:numId w:val="18"/>
        </w:numPr>
        <w:tabs>
          <w:tab w:val="left" w:pos="840"/>
        </w:tabs>
        <w:spacing w:before="0"/>
        <w:ind w:right="115"/>
        <w:jc w:val="left"/>
        <w:rPr>
          <w:rFonts w:asciiTheme="majorHAnsi" w:eastAsia="Garamond,Gill Sans" w:hAnsiTheme="majorHAnsi" w:cstheme="majorHAnsi"/>
        </w:rPr>
      </w:pPr>
      <w:r w:rsidRPr="009A61A1">
        <w:rPr>
          <w:rFonts w:asciiTheme="majorHAnsi" w:eastAsia="Garamond,Gill Sans" w:hAnsiTheme="majorHAnsi" w:cstheme="majorHAnsi"/>
        </w:rPr>
        <w:t>Control of pernicious weeds, such as those that spread through the extension of roots or by generating new plants from growing tips in contact with the</w:t>
      </w:r>
      <w:r w:rsidRPr="009A61A1">
        <w:rPr>
          <w:rFonts w:asciiTheme="majorHAnsi" w:eastAsia="Garamond,Gill Sans" w:hAnsiTheme="majorHAnsi" w:cstheme="majorHAnsi"/>
          <w:spacing w:val="-7"/>
        </w:rPr>
        <w:t xml:space="preserve"> </w:t>
      </w:r>
      <w:proofErr w:type="gramStart"/>
      <w:r w:rsidRPr="009A61A1">
        <w:rPr>
          <w:rFonts w:asciiTheme="majorHAnsi" w:eastAsia="Garamond,Gill Sans" w:hAnsiTheme="majorHAnsi" w:cstheme="majorHAnsi"/>
        </w:rPr>
        <w:t>soil;</w:t>
      </w:r>
      <w:proofErr w:type="gramEnd"/>
    </w:p>
    <w:p w14:paraId="35CF8EAA" w14:textId="77777777" w:rsidR="009A61A1" w:rsidRPr="009A61A1" w:rsidRDefault="009A61A1" w:rsidP="009A61A1">
      <w:pPr>
        <w:pStyle w:val="ListParagraph"/>
        <w:numPr>
          <w:ilvl w:val="1"/>
          <w:numId w:val="18"/>
        </w:numPr>
        <w:tabs>
          <w:tab w:val="left" w:pos="840"/>
        </w:tabs>
        <w:spacing w:before="0"/>
        <w:ind w:right="117"/>
        <w:jc w:val="left"/>
        <w:rPr>
          <w:rFonts w:asciiTheme="majorHAnsi" w:eastAsia="Garamond,Gill Sans" w:hAnsiTheme="majorHAnsi" w:cstheme="majorHAnsi"/>
        </w:rPr>
      </w:pPr>
      <w:r w:rsidRPr="009A61A1">
        <w:rPr>
          <w:rFonts w:asciiTheme="majorHAnsi" w:eastAsia="Garamond,Gill Sans" w:hAnsiTheme="majorHAnsi" w:cstheme="majorHAnsi"/>
        </w:rPr>
        <w:t>Removal of long grass or detritus that is likely to harbor slugs and snails which might migrate onto a neighboring</w:t>
      </w:r>
      <w:r w:rsidRPr="009A61A1">
        <w:rPr>
          <w:rFonts w:asciiTheme="majorHAnsi" w:eastAsia="Garamond,Gill Sans" w:hAnsiTheme="majorHAnsi" w:cstheme="majorHAnsi"/>
          <w:spacing w:val="-19"/>
        </w:rPr>
        <w:t xml:space="preserve"> </w:t>
      </w:r>
      <w:proofErr w:type="gramStart"/>
      <w:r w:rsidRPr="009A61A1">
        <w:rPr>
          <w:rFonts w:asciiTheme="majorHAnsi" w:eastAsia="Garamond,Gill Sans" w:hAnsiTheme="majorHAnsi" w:cstheme="majorHAnsi"/>
        </w:rPr>
        <w:t>plot;</w:t>
      </w:r>
      <w:proofErr w:type="gramEnd"/>
    </w:p>
    <w:p w14:paraId="76A0E147" w14:textId="77777777" w:rsidR="009A61A1" w:rsidRPr="009A61A1" w:rsidRDefault="009A61A1" w:rsidP="009A61A1">
      <w:pPr>
        <w:pStyle w:val="ListParagraph"/>
        <w:numPr>
          <w:ilvl w:val="1"/>
          <w:numId w:val="18"/>
        </w:numPr>
        <w:tabs>
          <w:tab w:val="left" w:pos="839"/>
          <w:tab w:val="left" w:pos="840"/>
        </w:tabs>
        <w:spacing w:before="0"/>
        <w:jc w:val="left"/>
        <w:rPr>
          <w:rFonts w:asciiTheme="majorHAnsi" w:eastAsia="Garamond,Gill Sans" w:hAnsiTheme="majorHAnsi" w:cstheme="majorHAnsi"/>
        </w:rPr>
      </w:pPr>
      <w:r w:rsidRPr="009A61A1">
        <w:rPr>
          <w:rFonts w:asciiTheme="majorHAnsi" w:eastAsia="Garamond,Gill Sans" w:hAnsiTheme="majorHAnsi" w:cstheme="majorHAnsi"/>
        </w:rPr>
        <w:t>Maintaining structures in good</w:t>
      </w:r>
      <w:r w:rsidRPr="009A61A1">
        <w:rPr>
          <w:rFonts w:asciiTheme="majorHAnsi" w:eastAsia="Garamond,Gill Sans" w:hAnsiTheme="majorHAnsi" w:cstheme="majorHAnsi"/>
          <w:spacing w:val="-11"/>
        </w:rPr>
        <w:t xml:space="preserve"> </w:t>
      </w:r>
      <w:proofErr w:type="gramStart"/>
      <w:r w:rsidRPr="009A61A1">
        <w:rPr>
          <w:rFonts w:asciiTheme="majorHAnsi" w:eastAsia="Garamond,Gill Sans" w:hAnsiTheme="majorHAnsi" w:cstheme="majorHAnsi"/>
        </w:rPr>
        <w:t>order;</w:t>
      </w:r>
      <w:proofErr w:type="gramEnd"/>
    </w:p>
    <w:p w14:paraId="14EF529D" w14:textId="77777777" w:rsidR="009A61A1" w:rsidRDefault="009A61A1" w:rsidP="009A61A1">
      <w:pPr>
        <w:pStyle w:val="ListParagraph"/>
        <w:numPr>
          <w:ilvl w:val="1"/>
          <w:numId w:val="18"/>
        </w:numPr>
        <w:tabs>
          <w:tab w:val="left" w:pos="840"/>
        </w:tabs>
        <w:spacing w:before="0"/>
        <w:ind w:right="116"/>
        <w:jc w:val="left"/>
        <w:rPr>
          <w:rFonts w:asciiTheme="majorHAnsi" w:eastAsia="Garamond,Gill Sans" w:hAnsiTheme="majorHAnsi" w:cstheme="majorHAnsi"/>
        </w:rPr>
      </w:pPr>
      <w:r w:rsidRPr="009A61A1">
        <w:rPr>
          <w:rFonts w:asciiTheme="majorHAnsi" w:eastAsia="Garamond,Gill Sans" w:hAnsiTheme="majorHAnsi" w:cstheme="majorHAnsi"/>
        </w:rPr>
        <w:t>Not allowing trees to exceed the maximum height or planting them too close to the boundary (see</w:t>
      </w:r>
      <w:r w:rsidRPr="009A61A1">
        <w:rPr>
          <w:rFonts w:asciiTheme="majorHAnsi" w:eastAsia="Garamond,Gill Sans" w:hAnsiTheme="majorHAnsi" w:cstheme="majorHAnsi"/>
          <w:spacing w:val="-15"/>
        </w:rPr>
        <w:t xml:space="preserve"> </w:t>
      </w:r>
      <w:r w:rsidRPr="009A61A1">
        <w:rPr>
          <w:rFonts w:asciiTheme="majorHAnsi" w:eastAsia="Garamond,Gill Sans" w:hAnsiTheme="majorHAnsi" w:cstheme="majorHAnsi"/>
        </w:rPr>
        <w:t>below</w:t>
      </w:r>
      <w:proofErr w:type="gramStart"/>
      <w:r w:rsidRPr="009A61A1">
        <w:rPr>
          <w:rFonts w:asciiTheme="majorHAnsi" w:eastAsia="Garamond,Gill Sans" w:hAnsiTheme="majorHAnsi" w:cstheme="majorHAnsi"/>
        </w:rPr>
        <w:t>);</w:t>
      </w:r>
      <w:proofErr w:type="gramEnd"/>
    </w:p>
    <w:p w14:paraId="2AA1DD56" w14:textId="77F16667" w:rsidR="00AE05B6" w:rsidRPr="009A61A1" w:rsidRDefault="00CD3590" w:rsidP="009A61A1">
      <w:pPr>
        <w:pStyle w:val="ListParagraph"/>
        <w:numPr>
          <w:ilvl w:val="1"/>
          <w:numId w:val="18"/>
        </w:numPr>
        <w:tabs>
          <w:tab w:val="left" w:pos="840"/>
        </w:tabs>
        <w:spacing w:before="0"/>
        <w:ind w:right="116"/>
        <w:jc w:val="left"/>
        <w:rPr>
          <w:rFonts w:asciiTheme="majorHAnsi" w:eastAsia="Garamond,Gill Sans" w:hAnsiTheme="majorHAnsi" w:cstheme="majorHAnsi"/>
        </w:rPr>
      </w:pPr>
      <w:r>
        <w:rPr>
          <w:rFonts w:asciiTheme="majorHAnsi" w:eastAsia="Garamond,Gill Sans" w:hAnsiTheme="majorHAnsi" w:cstheme="majorHAnsi"/>
        </w:rPr>
        <w:t>Keeping</w:t>
      </w:r>
      <w:r w:rsidR="00AE05B6">
        <w:rPr>
          <w:rFonts w:asciiTheme="majorHAnsi" w:eastAsia="Garamond,Gill Sans" w:hAnsiTheme="majorHAnsi" w:cstheme="majorHAnsi"/>
        </w:rPr>
        <w:t xml:space="preserve"> paths free of hazards and obstructions, including overhanging branches, and ensuring grass paths are trimmed.</w:t>
      </w:r>
    </w:p>
    <w:p w14:paraId="30A1B3AD" w14:textId="77777777" w:rsidR="008F111E" w:rsidRDefault="008F111E" w:rsidP="00835FD0">
      <w:pPr>
        <w:pStyle w:val="BodyText"/>
        <w:spacing w:before="0"/>
        <w:ind w:right="116"/>
        <w:jc w:val="left"/>
        <w:rPr>
          <w:rFonts w:asciiTheme="majorHAnsi" w:eastAsia="Garamond,Gill Sans" w:hAnsiTheme="majorHAnsi" w:cstheme="majorHAnsi"/>
          <w:b/>
          <w:bCs/>
          <w:sz w:val="22"/>
          <w:szCs w:val="22"/>
        </w:rPr>
      </w:pPr>
    </w:p>
    <w:p w14:paraId="56AF4B41" w14:textId="77777777" w:rsidR="008F111E" w:rsidRDefault="008F111E" w:rsidP="00835FD0">
      <w:pPr>
        <w:pStyle w:val="BodyText"/>
        <w:spacing w:before="0"/>
        <w:ind w:right="116"/>
        <w:jc w:val="left"/>
        <w:rPr>
          <w:rFonts w:asciiTheme="majorHAnsi" w:eastAsia="Garamond,Gill Sans" w:hAnsiTheme="majorHAnsi" w:cstheme="majorHAnsi"/>
          <w:b/>
          <w:bCs/>
          <w:sz w:val="22"/>
          <w:szCs w:val="22"/>
        </w:rPr>
      </w:pPr>
    </w:p>
    <w:p w14:paraId="5C9D930E" w14:textId="4676CD50" w:rsidR="008E012E" w:rsidRPr="00835FD0" w:rsidRDefault="41BCFB37" w:rsidP="00835FD0">
      <w:pPr>
        <w:pStyle w:val="BodyText"/>
        <w:spacing w:before="0"/>
        <w:ind w:right="116"/>
        <w:jc w:val="left"/>
        <w:rPr>
          <w:rFonts w:asciiTheme="majorHAnsi" w:eastAsia="Garamond,Gill Sans" w:hAnsiTheme="majorHAnsi" w:cstheme="majorHAnsi"/>
          <w:b/>
          <w:bCs/>
          <w:sz w:val="22"/>
          <w:szCs w:val="22"/>
        </w:rPr>
      </w:pPr>
      <w:r w:rsidRPr="00835FD0">
        <w:rPr>
          <w:rFonts w:asciiTheme="majorHAnsi" w:eastAsia="Garamond,Gill Sans" w:hAnsiTheme="majorHAnsi" w:cstheme="majorHAnsi"/>
          <w:b/>
          <w:bCs/>
          <w:sz w:val="22"/>
          <w:szCs w:val="22"/>
        </w:rPr>
        <w:t>Sale of Produce</w:t>
      </w:r>
    </w:p>
    <w:p w14:paraId="6393A83B" w14:textId="0D24CD29" w:rsidR="001B3AD1" w:rsidRDefault="00DA3721" w:rsidP="00835FD0">
      <w:pPr>
        <w:pStyle w:val="BodyText"/>
        <w:spacing w:before="0"/>
        <w:ind w:right="116"/>
        <w:jc w:val="left"/>
        <w:rPr>
          <w:rFonts w:asciiTheme="majorHAnsi" w:hAnsiTheme="majorHAnsi" w:cstheme="majorHAnsi"/>
          <w:sz w:val="22"/>
          <w:szCs w:val="22"/>
        </w:rPr>
      </w:pPr>
      <w:r w:rsidRPr="00DA3721">
        <w:rPr>
          <w:rFonts w:asciiTheme="majorHAnsi" w:eastAsia="Garamond,Gill Sans" w:hAnsiTheme="majorHAnsi" w:cstheme="majorHAnsi"/>
          <w:bCs/>
          <w:sz w:val="22"/>
          <w:szCs w:val="22"/>
        </w:rPr>
        <w:t xml:space="preserve">Our lease, which complies with the Allotments Acts 1908 to 1950, does not allow the sale of </w:t>
      </w:r>
      <w:r w:rsidRPr="00DA3721">
        <w:rPr>
          <w:rFonts w:asciiTheme="majorHAnsi" w:hAnsiTheme="majorHAnsi" w:cstheme="majorHAnsi"/>
          <w:sz w:val="22"/>
          <w:szCs w:val="22"/>
        </w:rPr>
        <w:t>any produce you grow or carry out any business from your plot.  We are allowed to have plant and produce sales on open days to raise money for our funds or charities.</w:t>
      </w:r>
    </w:p>
    <w:p w14:paraId="203D98CA" w14:textId="2B27F35E" w:rsidR="0076156F" w:rsidRPr="001B3AD1" w:rsidRDefault="001B3AD1" w:rsidP="001B3AD1">
      <w:pPr>
        <w:rPr>
          <w:rFonts w:asciiTheme="majorHAnsi" w:eastAsia="Tahoma" w:hAnsiTheme="majorHAnsi" w:cstheme="majorHAnsi"/>
          <w:sz w:val="22"/>
          <w:szCs w:val="22"/>
        </w:rPr>
      </w:pPr>
      <w:r>
        <w:rPr>
          <w:rFonts w:asciiTheme="majorHAnsi" w:hAnsiTheme="majorHAnsi" w:cstheme="majorHAnsi"/>
          <w:sz w:val="22"/>
          <w:szCs w:val="22"/>
        </w:rPr>
        <w:br w:type="page"/>
      </w:r>
      <w:r w:rsidR="41BCFB37" w:rsidRPr="00835FD0">
        <w:rPr>
          <w:rFonts w:asciiTheme="majorHAnsi" w:eastAsia="Garamond,Gill Sans" w:hAnsiTheme="majorHAnsi" w:cstheme="majorHAnsi"/>
          <w:b/>
          <w:bCs/>
          <w:sz w:val="22"/>
          <w:szCs w:val="22"/>
        </w:rPr>
        <w:lastRenderedPageBreak/>
        <w:t>Trees</w:t>
      </w:r>
    </w:p>
    <w:p w14:paraId="7982C91A" w14:textId="77777777" w:rsidR="00DA3721" w:rsidRPr="00DA3721" w:rsidRDefault="00DA3721" w:rsidP="00DA3721">
      <w:pPr>
        <w:pStyle w:val="BodyText"/>
        <w:spacing w:before="0"/>
        <w:ind w:right="115"/>
        <w:jc w:val="left"/>
        <w:rPr>
          <w:rFonts w:asciiTheme="majorHAnsi" w:eastAsia="Garamond,Gill Sans" w:hAnsiTheme="majorHAnsi" w:cstheme="majorHAnsi"/>
          <w:sz w:val="22"/>
          <w:szCs w:val="22"/>
        </w:rPr>
      </w:pPr>
      <w:r w:rsidRPr="00DA3721">
        <w:rPr>
          <w:rFonts w:asciiTheme="majorHAnsi" w:eastAsia="Garamond,Gill Sans" w:hAnsiTheme="majorHAnsi" w:cstheme="majorHAnsi"/>
          <w:sz w:val="22"/>
          <w:szCs w:val="22"/>
        </w:rPr>
        <w:t xml:space="preserve">You may plant only fruit bearing trees.  They may not be planted within two </w:t>
      </w:r>
      <w:proofErr w:type="spellStart"/>
      <w:r w:rsidRPr="00DA3721">
        <w:rPr>
          <w:rFonts w:asciiTheme="majorHAnsi" w:eastAsia="Garamond,Gill Sans" w:hAnsiTheme="majorHAnsi" w:cstheme="majorHAnsi"/>
          <w:sz w:val="22"/>
          <w:szCs w:val="22"/>
        </w:rPr>
        <w:t>metres</w:t>
      </w:r>
      <w:proofErr w:type="spellEnd"/>
      <w:r w:rsidRPr="00DA3721">
        <w:rPr>
          <w:rFonts w:asciiTheme="majorHAnsi" w:eastAsia="Garamond,Gill Sans" w:hAnsiTheme="majorHAnsi" w:cstheme="majorHAnsi"/>
          <w:sz w:val="22"/>
          <w:szCs w:val="22"/>
        </w:rPr>
        <w:t xml:space="preserve"> of roads or paths.  They must be kept pruned so they do not exceed 4 </w:t>
      </w:r>
      <w:proofErr w:type="spellStart"/>
      <w:r w:rsidRPr="00DA3721">
        <w:rPr>
          <w:rFonts w:asciiTheme="majorHAnsi" w:eastAsia="Garamond,Gill Sans" w:hAnsiTheme="majorHAnsi" w:cstheme="majorHAnsi"/>
          <w:sz w:val="22"/>
          <w:szCs w:val="22"/>
        </w:rPr>
        <w:t>metres</w:t>
      </w:r>
      <w:proofErr w:type="spellEnd"/>
      <w:r w:rsidRPr="00DA3721">
        <w:rPr>
          <w:rFonts w:asciiTheme="majorHAnsi" w:eastAsia="Garamond,Gill Sans" w:hAnsiTheme="majorHAnsi" w:cstheme="majorHAnsi"/>
          <w:sz w:val="22"/>
          <w:szCs w:val="22"/>
        </w:rPr>
        <w:t xml:space="preserve"> in height and do not overhang on paths and roadways. </w:t>
      </w:r>
    </w:p>
    <w:p w14:paraId="2969E7BA" w14:textId="77777777" w:rsidR="00DA3721" w:rsidRPr="00DA3721" w:rsidRDefault="00DA3721" w:rsidP="00DA3721">
      <w:pPr>
        <w:pStyle w:val="BodyText"/>
        <w:spacing w:before="0"/>
        <w:ind w:right="115"/>
        <w:rPr>
          <w:rFonts w:asciiTheme="majorHAnsi" w:hAnsiTheme="majorHAnsi" w:cstheme="majorHAnsi"/>
          <w:sz w:val="22"/>
          <w:szCs w:val="22"/>
        </w:rPr>
      </w:pPr>
    </w:p>
    <w:p w14:paraId="3856E0F5" w14:textId="77777777" w:rsidR="00DA3721" w:rsidRDefault="00DA3721" w:rsidP="00DA3721">
      <w:pPr>
        <w:pStyle w:val="BodyText"/>
        <w:spacing w:before="0"/>
        <w:ind w:right="115"/>
        <w:jc w:val="left"/>
        <w:rPr>
          <w:rFonts w:asciiTheme="majorHAnsi" w:eastAsia="Garamond,Gill Sans" w:hAnsiTheme="majorHAnsi" w:cstheme="majorHAnsi"/>
          <w:color w:val="FF0000"/>
          <w:sz w:val="22"/>
          <w:szCs w:val="22"/>
        </w:rPr>
      </w:pPr>
      <w:r w:rsidRPr="00DA3721">
        <w:rPr>
          <w:rFonts w:asciiTheme="majorHAnsi" w:eastAsia="Garamond,Gill Sans" w:hAnsiTheme="majorHAnsi" w:cstheme="majorHAnsi"/>
          <w:sz w:val="22"/>
          <w:szCs w:val="22"/>
        </w:rPr>
        <w:t xml:space="preserve">You should also think of your </w:t>
      </w:r>
      <w:proofErr w:type="spellStart"/>
      <w:r w:rsidRPr="00DA3721">
        <w:rPr>
          <w:rFonts w:asciiTheme="majorHAnsi" w:eastAsia="Garamond,Gill Sans" w:hAnsiTheme="majorHAnsi" w:cstheme="majorHAnsi"/>
          <w:sz w:val="22"/>
          <w:szCs w:val="22"/>
        </w:rPr>
        <w:t>neighbours</w:t>
      </w:r>
      <w:proofErr w:type="spellEnd"/>
      <w:r w:rsidRPr="00DA3721">
        <w:rPr>
          <w:rFonts w:asciiTheme="majorHAnsi" w:eastAsia="Garamond,Gill Sans" w:hAnsiTheme="majorHAnsi" w:cstheme="majorHAnsi"/>
          <w:sz w:val="22"/>
          <w:szCs w:val="22"/>
        </w:rPr>
        <w:t xml:space="preserve"> when planting fruit trees and try to ensure that they are located where they will cast the least shade on their plots.</w:t>
      </w:r>
    </w:p>
    <w:p w14:paraId="54F6B93B" w14:textId="77777777" w:rsidR="00DA3721" w:rsidRPr="00C70312" w:rsidRDefault="00DA3721" w:rsidP="00DA3721">
      <w:pPr>
        <w:pStyle w:val="BodyText"/>
        <w:spacing w:before="0"/>
        <w:ind w:right="115"/>
        <w:jc w:val="left"/>
        <w:rPr>
          <w:rFonts w:asciiTheme="majorHAnsi" w:eastAsia="Garamond,Gill Sans" w:hAnsiTheme="majorHAnsi" w:cstheme="majorHAnsi"/>
          <w:sz w:val="22"/>
          <w:szCs w:val="22"/>
        </w:rPr>
      </w:pPr>
    </w:p>
    <w:p w14:paraId="4274DAD5" w14:textId="4E71A691" w:rsidR="00DA3721" w:rsidRPr="00DA3721" w:rsidRDefault="00DA3721" w:rsidP="00DA3721">
      <w:pPr>
        <w:pStyle w:val="BodyText"/>
        <w:spacing w:before="0"/>
        <w:ind w:right="115"/>
        <w:jc w:val="left"/>
        <w:rPr>
          <w:rFonts w:asciiTheme="majorHAnsi" w:hAnsiTheme="majorHAnsi" w:cstheme="majorHAnsi"/>
          <w:sz w:val="22"/>
          <w:szCs w:val="22"/>
        </w:rPr>
      </w:pPr>
      <w:r w:rsidRPr="00DA3721">
        <w:rPr>
          <w:rFonts w:asciiTheme="majorHAnsi" w:eastAsia="Garamond,Gill Sans" w:hAnsiTheme="majorHAnsi" w:cstheme="majorHAnsi"/>
          <w:sz w:val="22"/>
          <w:szCs w:val="22"/>
        </w:rPr>
        <w:t xml:space="preserve">Native tree seedlings that appear on your plot must be removed </w:t>
      </w:r>
      <w:r w:rsidR="00AE05B6">
        <w:rPr>
          <w:rFonts w:asciiTheme="majorHAnsi" w:eastAsia="Garamond,Gill Sans" w:hAnsiTheme="majorHAnsi" w:cstheme="majorHAnsi"/>
          <w:sz w:val="22"/>
          <w:szCs w:val="22"/>
        </w:rPr>
        <w:t>immediately</w:t>
      </w:r>
      <w:r w:rsidRPr="00DA3721">
        <w:rPr>
          <w:rFonts w:asciiTheme="majorHAnsi" w:eastAsia="Garamond,Gill Sans" w:hAnsiTheme="majorHAnsi" w:cstheme="majorHAnsi"/>
          <w:sz w:val="22"/>
          <w:szCs w:val="22"/>
        </w:rPr>
        <w:t xml:space="preserve">.  Our lease requires us to regularly inspect and maintain all trees on the site. If trees are not managed adequately this could become costly for us. </w:t>
      </w:r>
    </w:p>
    <w:p w14:paraId="721983E9" w14:textId="1A2C192A" w:rsidR="002859A9" w:rsidRDefault="002859A9" w:rsidP="00835FD0">
      <w:pPr>
        <w:pStyle w:val="BodyText"/>
        <w:spacing w:before="0"/>
        <w:ind w:right="115"/>
        <w:jc w:val="left"/>
        <w:rPr>
          <w:rFonts w:asciiTheme="majorHAnsi" w:hAnsiTheme="majorHAnsi" w:cstheme="majorHAnsi"/>
          <w:sz w:val="22"/>
          <w:szCs w:val="22"/>
        </w:rPr>
      </w:pPr>
    </w:p>
    <w:p w14:paraId="28CE1E3A" w14:textId="77777777" w:rsidR="00DA3721" w:rsidRPr="00835FD0" w:rsidRDefault="00DA3721" w:rsidP="00835FD0">
      <w:pPr>
        <w:pStyle w:val="BodyText"/>
        <w:spacing w:before="0"/>
        <w:ind w:right="115"/>
        <w:jc w:val="left"/>
        <w:rPr>
          <w:rFonts w:asciiTheme="majorHAnsi" w:hAnsiTheme="majorHAnsi" w:cstheme="majorHAnsi"/>
          <w:sz w:val="22"/>
          <w:szCs w:val="22"/>
        </w:rPr>
      </w:pPr>
    </w:p>
    <w:p w14:paraId="57E6630D" w14:textId="77777777" w:rsidR="0011449B"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Paths</w:t>
      </w:r>
    </w:p>
    <w:p w14:paraId="2F8B9702" w14:textId="77777777" w:rsidR="00DA3721" w:rsidRPr="00DA3721" w:rsidRDefault="00DA3721" w:rsidP="00DA3721">
      <w:pPr>
        <w:pStyle w:val="BodyText"/>
        <w:spacing w:before="0"/>
        <w:ind w:right="117"/>
        <w:jc w:val="left"/>
        <w:rPr>
          <w:rFonts w:asciiTheme="majorHAnsi" w:eastAsia="Garamond,Gill Sans" w:hAnsiTheme="majorHAnsi" w:cstheme="majorHAnsi"/>
          <w:sz w:val="22"/>
          <w:szCs w:val="22"/>
        </w:rPr>
      </w:pPr>
      <w:r w:rsidRPr="00DA3721">
        <w:rPr>
          <w:rFonts w:asciiTheme="majorHAnsi" w:eastAsia="Garamond,Gill Sans" w:hAnsiTheme="majorHAnsi" w:cstheme="majorHAnsi"/>
          <w:sz w:val="22"/>
          <w:szCs w:val="22"/>
        </w:rPr>
        <w:t xml:space="preserve">The responsibility for maintaining the paths between plots lies with the </w:t>
      </w:r>
      <w:proofErr w:type="spellStart"/>
      <w:r w:rsidRPr="00DA3721">
        <w:rPr>
          <w:rFonts w:asciiTheme="majorHAnsi" w:eastAsia="Garamond,Gill Sans" w:hAnsiTheme="majorHAnsi" w:cstheme="majorHAnsi"/>
          <w:sz w:val="22"/>
          <w:szCs w:val="22"/>
        </w:rPr>
        <w:t>neighbouring</w:t>
      </w:r>
      <w:proofErr w:type="spellEnd"/>
      <w:r w:rsidRPr="00DA3721">
        <w:rPr>
          <w:rFonts w:asciiTheme="majorHAnsi" w:eastAsia="Garamond,Gill Sans" w:hAnsiTheme="majorHAnsi" w:cstheme="majorHAnsi"/>
          <w:sz w:val="22"/>
          <w:szCs w:val="22"/>
        </w:rPr>
        <w:t xml:space="preserve"> </w:t>
      </w:r>
      <w:proofErr w:type="spellStart"/>
      <w:r w:rsidRPr="00DA3721">
        <w:rPr>
          <w:rFonts w:asciiTheme="majorHAnsi" w:eastAsia="Garamond,Gill Sans" w:hAnsiTheme="majorHAnsi" w:cstheme="majorHAnsi"/>
          <w:sz w:val="22"/>
          <w:szCs w:val="22"/>
        </w:rPr>
        <w:t>plotholders</w:t>
      </w:r>
      <w:proofErr w:type="spellEnd"/>
      <w:r w:rsidRPr="00DA3721">
        <w:rPr>
          <w:rFonts w:asciiTheme="majorHAnsi" w:eastAsia="Garamond,Gill Sans" w:hAnsiTheme="majorHAnsi" w:cstheme="majorHAnsi"/>
          <w:sz w:val="22"/>
          <w:szCs w:val="22"/>
        </w:rPr>
        <w:t xml:space="preserve">.  </w:t>
      </w:r>
    </w:p>
    <w:p w14:paraId="192CF98D" w14:textId="77777777" w:rsidR="00DA3721" w:rsidRPr="00DA3721" w:rsidRDefault="00DA3721" w:rsidP="00DA3721">
      <w:pPr>
        <w:pStyle w:val="BodyText"/>
        <w:spacing w:before="0"/>
        <w:ind w:right="117"/>
        <w:jc w:val="left"/>
        <w:rPr>
          <w:rFonts w:asciiTheme="majorHAnsi" w:eastAsia="Garamond,Gill Sans" w:hAnsiTheme="majorHAnsi" w:cstheme="majorHAnsi"/>
          <w:sz w:val="22"/>
          <w:szCs w:val="22"/>
        </w:rPr>
      </w:pPr>
    </w:p>
    <w:p w14:paraId="6D6E62AF" w14:textId="77777777" w:rsidR="00DA3721" w:rsidRPr="00DA3721" w:rsidRDefault="00DA3721" w:rsidP="00DA3721">
      <w:pPr>
        <w:pStyle w:val="BodyText"/>
        <w:spacing w:before="0"/>
        <w:ind w:right="117"/>
        <w:jc w:val="left"/>
        <w:rPr>
          <w:rFonts w:asciiTheme="majorHAnsi" w:eastAsia="Garamond,Gill Sans" w:hAnsiTheme="majorHAnsi" w:cstheme="majorHAnsi"/>
          <w:sz w:val="22"/>
          <w:szCs w:val="22"/>
        </w:rPr>
      </w:pPr>
      <w:r w:rsidRPr="00DA3721">
        <w:rPr>
          <w:rFonts w:asciiTheme="majorHAnsi" w:eastAsia="Garamond,Gill Sans" w:hAnsiTheme="majorHAnsi" w:cstheme="majorHAnsi"/>
          <w:sz w:val="22"/>
          <w:szCs w:val="22"/>
        </w:rPr>
        <w:t xml:space="preserve">They must be </w:t>
      </w:r>
      <w:proofErr w:type="gramStart"/>
      <w:r w:rsidRPr="00DA3721">
        <w:rPr>
          <w:rFonts w:asciiTheme="majorHAnsi" w:eastAsia="Garamond,Gill Sans" w:hAnsiTheme="majorHAnsi" w:cstheme="majorHAnsi"/>
          <w:sz w:val="22"/>
          <w:szCs w:val="22"/>
        </w:rPr>
        <w:t>kept clear at all times</w:t>
      </w:r>
      <w:proofErr w:type="gramEnd"/>
      <w:r w:rsidRPr="00DA3721">
        <w:rPr>
          <w:rFonts w:asciiTheme="majorHAnsi" w:eastAsia="Garamond,Gill Sans" w:hAnsiTheme="majorHAnsi" w:cstheme="majorHAnsi"/>
          <w:sz w:val="22"/>
          <w:szCs w:val="22"/>
        </w:rPr>
        <w:t xml:space="preserve"> by tenants, and so you must not create safety hazards for others by littering paths with debris such as canes, broken glass, metal spikes etc.  You must ensure that overhanging branches and bushes are cut back as necessary.</w:t>
      </w:r>
    </w:p>
    <w:p w14:paraId="3ECCCE92" w14:textId="77777777" w:rsidR="00DA3721" w:rsidRPr="00DA3721" w:rsidRDefault="00DA3721" w:rsidP="00DA3721">
      <w:pPr>
        <w:pStyle w:val="BodyText"/>
        <w:spacing w:before="0"/>
        <w:ind w:right="117"/>
        <w:rPr>
          <w:rFonts w:asciiTheme="majorHAnsi" w:hAnsiTheme="majorHAnsi" w:cstheme="majorHAnsi"/>
          <w:sz w:val="22"/>
          <w:szCs w:val="22"/>
        </w:rPr>
      </w:pPr>
    </w:p>
    <w:p w14:paraId="521D83FD" w14:textId="77777777" w:rsidR="00DA3721" w:rsidRPr="00DA3721" w:rsidRDefault="00DA3721" w:rsidP="00DA3721">
      <w:pPr>
        <w:pStyle w:val="BodyText"/>
        <w:spacing w:before="0"/>
        <w:ind w:right="115"/>
        <w:jc w:val="left"/>
        <w:rPr>
          <w:rFonts w:asciiTheme="majorHAnsi" w:eastAsia="Garamond,Gill Sans" w:hAnsiTheme="majorHAnsi" w:cstheme="majorHAnsi"/>
          <w:sz w:val="22"/>
          <w:szCs w:val="22"/>
        </w:rPr>
      </w:pPr>
      <w:r w:rsidRPr="00DA3721">
        <w:rPr>
          <w:rFonts w:asciiTheme="majorHAnsi" w:eastAsia="Garamond,Gill Sans" w:hAnsiTheme="majorHAnsi" w:cstheme="majorHAnsi"/>
          <w:sz w:val="22"/>
          <w:szCs w:val="22"/>
        </w:rPr>
        <w:t xml:space="preserve">Paths must not be concreted, though concrete slabs are permitted.  If the path is of grass, it must be regularly mown. </w:t>
      </w:r>
    </w:p>
    <w:p w14:paraId="515D6FA7" w14:textId="77777777" w:rsidR="00DA3721" w:rsidRPr="00DA3721" w:rsidRDefault="00DA3721" w:rsidP="00DA3721">
      <w:pPr>
        <w:pStyle w:val="BodyText"/>
        <w:spacing w:before="0"/>
        <w:ind w:right="115"/>
        <w:rPr>
          <w:rFonts w:asciiTheme="majorHAnsi" w:hAnsiTheme="majorHAnsi" w:cstheme="majorHAnsi"/>
          <w:sz w:val="22"/>
          <w:szCs w:val="22"/>
        </w:rPr>
      </w:pPr>
    </w:p>
    <w:p w14:paraId="08914558" w14:textId="77777777" w:rsidR="00DA3721" w:rsidRPr="00DA3721" w:rsidRDefault="00DA3721" w:rsidP="00DA3721">
      <w:pPr>
        <w:pStyle w:val="BodyText"/>
        <w:spacing w:before="0"/>
        <w:ind w:right="116"/>
        <w:jc w:val="left"/>
        <w:rPr>
          <w:rFonts w:asciiTheme="majorHAnsi" w:hAnsiTheme="majorHAnsi" w:cstheme="majorHAnsi"/>
          <w:sz w:val="22"/>
          <w:szCs w:val="22"/>
        </w:rPr>
      </w:pPr>
      <w:r w:rsidRPr="00DA3721">
        <w:rPr>
          <w:rFonts w:asciiTheme="majorHAnsi" w:eastAsia="Garamond,Gill Sans" w:hAnsiTheme="majorHAnsi" w:cstheme="majorHAnsi"/>
          <w:sz w:val="22"/>
          <w:szCs w:val="22"/>
        </w:rPr>
        <w:t xml:space="preserve">The minimum width of paths between plots is 0.5 </w:t>
      </w:r>
      <w:proofErr w:type="spellStart"/>
      <w:r w:rsidRPr="00DA3721">
        <w:rPr>
          <w:rFonts w:asciiTheme="majorHAnsi" w:eastAsia="Garamond,Gill Sans" w:hAnsiTheme="majorHAnsi" w:cstheme="majorHAnsi"/>
          <w:sz w:val="22"/>
          <w:szCs w:val="22"/>
        </w:rPr>
        <w:t>metre</w:t>
      </w:r>
      <w:proofErr w:type="spellEnd"/>
      <w:r w:rsidRPr="00DA3721">
        <w:rPr>
          <w:rFonts w:asciiTheme="majorHAnsi" w:eastAsia="Garamond,Gill Sans" w:hAnsiTheme="majorHAnsi" w:cstheme="majorHAnsi"/>
          <w:sz w:val="22"/>
          <w:szCs w:val="22"/>
        </w:rPr>
        <w:t xml:space="preserve"> (20 inches), to allow the passage of a wheelbarrow. </w:t>
      </w:r>
    </w:p>
    <w:p w14:paraId="236E1C5B" w14:textId="2FC087FC" w:rsidR="009B650D" w:rsidRPr="00C70312" w:rsidRDefault="009B650D" w:rsidP="00835FD0">
      <w:pPr>
        <w:pStyle w:val="BodyText"/>
        <w:spacing w:before="0"/>
        <w:ind w:right="117"/>
        <w:jc w:val="left"/>
        <w:rPr>
          <w:rFonts w:asciiTheme="majorHAnsi" w:hAnsiTheme="majorHAnsi" w:cstheme="majorHAnsi"/>
          <w:iCs/>
          <w:sz w:val="22"/>
          <w:szCs w:val="22"/>
        </w:rPr>
      </w:pPr>
    </w:p>
    <w:p w14:paraId="082D9103" w14:textId="77777777" w:rsidR="00DA3721" w:rsidRPr="00C70312" w:rsidRDefault="00DA3721" w:rsidP="00835FD0">
      <w:pPr>
        <w:pStyle w:val="BodyText"/>
        <w:spacing w:before="0"/>
        <w:ind w:right="117"/>
        <w:jc w:val="left"/>
        <w:rPr>
          <w:rFonts w:asciiTheme="majorHAnsi" w:hAnsiTheme="majorHAnsi" w:cstheme="majorHAnsi"/>
          <w:iCs/>
          <w:sz w:val="22"/>
          <w:szCs w:val="22"/>
        </w:rPr>
      </w:pPr>
    </w:p>
    <w:p w14:paraId="52428707" w14:textId="7448F2E7" w:rsidR="003D1911" w:rsidRPr="00C70312" w:rsidRDefault="41BCFB37" w:rsidP="00835FD0">
      <w:pPr>
        <w:pStyle w:val="BodyText"/>
        <w:spacing w:before="0"/>
        <w:ind w:right="116"/>
        <w:jc w:val="left"/>
        <w:rPr>
          <w:rFonts w:asciiTheme="majorHAnsi" w:hAnsiTheme="majorHAnsi" w:cstheme="majorHAnsi"/>
          <w:b/>
          <w:sz w:val="22"/>
          <w:szCs w:val="22"/>
        </w:rPr>
      </w:pPr>
      <w:r w:rsidRPr="00C70312">
        <w:rPr>
          <w:rFonts w:asciiTheme="majorHAnsi" w:eastAsia="Garamond,Gill Sans" w:hAnsiTheme="majorHAnsi" w:cstheme="majorHAnsi"/>
          <w:b/>
          <w:bCs/>
          <w:sz w:val="22"/>
          <w:szCs w:val="22"/>
        </w:rPr>
        <w:t xml:space="preserve">Boundary </w:t>
      </w:r>
      <w:r w:rsidR="00AE05B6" w:rsidRPr="00C70312">
        <w:rPr>
          <w:rFonts w:asciiTheme="majorHAnsi" w:eastAsia="Garamond,Gill Sans" w:hAnsiTheme="majorHAnsi" w:cstheme="majorHAnsi"/>
          <w:b/>
          <w:bCs/>
          <w:sz w:val="22"/>
          <w:szCs w:val="22"/>
        </w:rPr>
        <w:t>H</w:t>
      </w:r>
      <w:r w:rsidRPr="00C70312">
        <w:rPr>
          <w:rFonts w:asciiTheme="majorHAnsi" w:eastAsia="Garamond,Gill Sans" w:hAnsiTheme="majorHAnsi" w:cstheme="majorHAnsi"/>
          <w:b/>
          <w:bCs/>
          <w:sz w:val="22"/>
          <w:szCs w:val="22"/>
        </w:rPr>
        <w:t>edges</w:t>
      </w:r>
    </w:p>
    <w:p w14:paraId="220ACBB8" w14:textId="2D9B80EE" w:rsidR="00DA3721" w:rsidRPr="00C70312" w:rsidRDefault="00DA3721" w:rsidP="00DA3721">
      <w:pPr>
        <w:pStyle w:val="BodyText"/>
        <w:spacing w:before="0"/>
        <w:ind w:right="116"/>
        <w:jc w:val="left"/>
        <w:rPr>
          <w:rFonts w:asciiTheme="majorHAnsi" w:hAnsiTheme="majorHAnsi" w:cstheme="majorHAnsi"/>
          <w:sz w:val="22"/>
          <w:szCs w:val="22"/>
        </w:rPr>
      </w:pPr>
      <w:r w:rsidRPr="00C70312">
        <w:rPr>
          <w:rFonts w:asciiTheme="majorHAnsi" w:eastAsia="Garamond,Gill Sans" w:hAnsiTheme="majorHAnsi" w:cstheme="majorHAnsi"/>
          <w:sz w:val="22"/>
          <w:szCs w:val="22"/>
        </w:rPr>
        <w:t>Natural hedging along the boundary is encouraged for both security and wildlife.</w:t>
      </w:r>
      <w:r w:rsidR="00AE05B6" w:rsidRPr="00C70312">
        <w:rPr>
          <w:rFonts w:asciiTheme="majorHAnsi" w:eastAsia="Garamond,Gill Sans" w:hAnsiTheme="majorHAnsi" w:cstheme="majorHAnsi"/>
          <w:sz w:val="22"/>
          <w:szCs w:val="22"/>
        </w:rPr>
        <w:t xml:space="preserve"> </w:t>
      </w:r>
      <w:r w:rsidRPr="00C70312">
        <w:rPr>
          <w:rFonts w:asciiTheme="majorHAnsi" w:eastAsia="Garamond,Gill Sans" w:hAnsiTheme="majorHAnsi" w:cstheme="majorHAnsi"/>
          <w:sz w:val="22"/>
          <w:szCs w:val="22"/>
        </w:rPr>
        <w:t xml:space="preserve"> Tenants with a boundary plot are expected to maintain their section of hedge. </w:t>
      </w:r>
    </w:p>
    <w:p w14:paraId="702400E1" w14:textId="798A8C6D" w:rsidR="00EB5A49" w:rsidRPr="00C70312" w:rsidRDefault="00EB5A49" w:rsidP="00835FD0">
      <w:pPr>
        <w:pStyle w:val="BodyText"/>
        <w:spacing w:before="0"/>
        <w:ind w:right="116" w:firstLine="218"/>
        <w:jc w:val="left"/>
        <w:rPr>
          <w:rFonts w:asciiTheme="majorHAnsi" w:hAnsiTheme="majorHAnsi" w:cstheme="majorHAnsi"/>
          <w:sz w:val="22"/>
          <w:szCs w:val="22"/>
        </w:rPr>
      </w:pPr>
    </w:p>
    <w:p w14:paraId="533A2EF4" w14:textId="77777777" w:rsidR="00DA3721" w:rsidRPr="00C70312" w:rsidRDefault="00DA3721" w:rsidP="00835FD0">
      <w:pPr>
        <w:pStyle w:val="BodyText"/>
        <w:spacing w:before="0"/>
        <w:ind w:right="116" w:firstLine="218"/>
        <w:jc w:val="left"/>
        <w:rPr>
          <w:rFonts w:asciiTheme="majorHAnsi" w:hAnsiTheme="majorHAnsi" w:cstheme="majorHAnsi"/>
          <w:sz w:val="22"/>
          <w:szCs w:val="22"/>
        </w:rPr>
      </w:pPr>
    </w:p>
    <w:p w14:paraId="30429C71" w14:textId="5C6CCA51" w:rsidR="00086FAC"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 xml:space="preserve">Sheds and </w:t>
      </w:r>
      <w:r w:rsidR="00DA3721">
        <w:rPr>
          <w:rFonts w:asciiTheme="majorHAnsi" w:eastAsia="Garamond,Gill Sans" w:hAnsiTheme="majorHAnsi" w:cstheme="majorHAnsi"/>
          <w:b/>
          <w:bCs/>
          <w:sz w:val="22"/>
          <w:szCs w:val="22"/>
        </w:rPr>
        <w:t>O</w:t>
      </w:r>
      <w:r w:rsidRPr="00835FD0">
        <w:rPr>
          <w:rFonts w:asciiTheme="majorHAnsi" w:eastAsia="Garamond,Gill Sans" w:hAnsiTheme="majorHAnsi" w:cstheme="majorHAnsi"/>
          <w:b/>
          <w:bCs/>
          <w:sz w:val="22"/>
          <w:szCs w:val="22"/>
        </w:rPr>
        <w:t xml:space="preserve">ther </w:t>
      </w:r>
      <w:r w:rsidR="00DA3721">
        <w:rPr>
          <w:rFonts w:asciiTheme="majorHAnsi" w:eastAsia="Garamond,Gill Sans" w:hAnsiTheme="majorHAnsi" w:cstheme="majorHAnsi"/>
          <w:b/>
          <w:bCs/>
          <w:sz w:val="22"/>
          <w:szCs w:val="22"/>
        </w:rPr>
        <w:t>S</w:t>
      </w:r>
      <w:r w:rsidRPr="00835FD0">
        <w:rPr>
          <w:rFonts w:asciiTheme="majorHAnsi" w:eastAsia="Garamond,Gill Sans" w:hAnsiTheme="majorHAnsi" w:cstheme="majorHAnsi"/>
          <w:b/>
          <w:bCs/>
          <w:sz w:val="22"/>
          <w:szCs w:val="22"/>
        </w:rPr>
        <w:t>tructures</w:t>
      </w:r>
    </w:p>
    <w:p w14:paraId="5E8755AF" w14:textId="1856A7E6" w:rsidR="00DA3721" w:rsidRPr="00DA3721" w:rsidRDefault="00DA3721" w:rsidP="00DA3721">
      <w:pPr>
        <w:pStyle w:val="BodyText"/>
        <w:spacing w:before="0"/>
        <w:ind w:right="115"/>
        <w:jc w:val="left"/>
        <w:rPr>
          <w:rFonts w:asciiTheme="majorHAnsi" w:eastAsia="Garamond,Gill Sans" w:hAnsiTheme="majorHAnsi" w:cstheme="majorHAnsi"/>
          <w:sz w:val="22"/>
          <w:szCs w:val="22"/>
        </w:rPr>
      </w:pPr>
      <w:r>
        <w:rPr>
          <w:rFonts w:asciiTheme="majorHAnsi" w:eastAsia="Garamond,Gill Sans" w:hAnsiTheme="majorHAnsi" w:cstheme="majorHAnsi"/>
          <w:sz w:val="22"/>
          <w:szCs w:val="22"/>
        </w:rPr>
        <w:t>Only t</w:t>
      </w:r>
      <w:r w:rsidRPr="00DA3721">
        <w:rPr>
          <w:rFonts w:asciiTheme="majorHAnsi" w:eastAsia="Garamond,Gill Sans" w:hAnsiTheme="majorHAnsi" w:cstheme="majorHAnsi"/>
          <w:sz w:val="22"/>
          <w:szCs w:val="22"/>
        </w:rPr>
        <w:t xml:space="preserve">emporary structures, that can be dismantled and removed </w:t>
      </w:r>
      <w:r w:rsidR="00FB0EAF" w:rsidRPr="00DA3721">
        <w:rPr>
          <w:rFonts w:asciiTheme="majorHAnsi" w:eastAsia="Garamond,Gill Sans" w:hAnsiTheme="majorHAnsi" w:cstheme="majorHAnsi"/>
          <w:sz w:val="22"/>
          <w:szCs w:val="22"/>
        </w:rPr>
        <w:t>easily,</w:t>
      </w:r>
      <w:r w:rsidRPr="00DA3721">
        <w:rPr>
          <w:rFonts w:asciiTheme="majorHAnsi" w:eastAsia="Garamond,Gill Sans" w:hAnsiTheme="majorHAnsi" w:cstheme="majorHAnsi"/>
          <w:sz w:val="22"/>
          <w:szCs w:val="22"/>
        </w:rPr>
        <w:t xml:space="preserve"> may be erected</w:t>
      </w:r>
      <w:r>
        <w:rPr>
          <w:rFonts w:asciiTheme="majorHAnsi" w:eastAsia="Garamond,Gill Sans" w:hAnsiTheme="majorHAnsi" w:cstheme="majorHAnsi"/>
          <w:sz w:val="22"/>
          <w:szCs w:val="22"/>
        </w:rPr>
        <w:t xml:space="preserve"> on our allotment</w:t>
      </w:r>
      <w:r w:rsidRPr="00DA3721">
        <w:rPr>
          <w:rFonts w:asciiTheme="majorHAnsi" w:eastAsia="Garamond,Gill Sans" w:hAnsiTheme="majorHAnsi" w:cstheme="majorHAnsi"/>
          <w:sz w:val="22"/>
          <w:szCs w:val="22"/>
        </w:rPr>
        <w:t xml:space="preserve">.  </w:t>
      </w:r>
    </w:p>
    <w:p w14:paraId="09411FC3" w14:textId="77777777" w:rsidR="00DA3721" w:rsidRDefault="00DA3721" w:rsidP="00DA3721">
      <w:pPr>
        <w:pStyle w:val="BodyText"/>
        <w:spacing w:before="0"/>
        <w:ind w:right="115"/>
        <w:jc w:val="left"/>
        <w:rPr>
          <w:rFonts w:asciiTheme="majorHAnsi" w:eastAsia="Garamond,Gill Sans" w:hAnsiTheme="majorHAnsi" w:cstheme="majorHAnsi"/>
          <w:sz w:val="22"/>
          <w:szCs w:val="22"/>
        </w:rPr>
      </w:pPr>
    </w:p>
    <w:p w14:paraId="1605728A" w14:textId="1A7410BE" w:rsidR="00DA3721" w:rsidRPr="008115AE" w:rsidRDefault="00DA3721" w:rsidP="00DA3721">
      <w:pPr>
        <w:pStyle w:val="BodyText"/>
        <w:spacing w:before="0"/>
        <w:ind w:right="115"/>
        <w:jc w:val="left"/>
        <w:rPr>
          <w:rFonts w:asciiTheme="majorHAnsi" w:hAnsiTheme="majorHAnsi" w:cstheme="majorHAnsi"/>
          <w:sz w:val="22"/>
          <w:szCs w:val="22"/>
        </w:rPr>
      </w:pPr>
      <w:bookmarkStart w:id="4" w:name="_Hlk170807892"/>
      <w:r w:rsidRPr="008115AE">
        <w:rPr>
          <w:rFonts w:asciiTheme="majorHAnsi" w:eastAsia="Garamond,Gill Sans" w:hAnsiTheme="majorHAnsi" w:cstheme="majorHAnsi"/>
          <w:sz w:val="22"/>
          <w:szCs w:val="22"/>
        </w:rPr>
        <w:t>One shed and one greenhouse/polytunnel may be built on each plot.  Before erecting any structure you must complete a ‘Structure Application Form’ found on our website</w:t>
      </w:r>
      <w:r w:rsidR="008115AE">
        <w:rPr>
          <w:rFonts w:asciiTheme="majorHAnsi" w:eastAsia="Garamond,Gill Sans" w:hAnsiTheme="majorHAnsi" w:cstheme="majorHAnsi"/>
          <w:sz w:val="22"/>
          <w:szCs w:val="22"/>
        </w:rPr>
        <w:t xml:space="preserve">:  </w:t>
      </w:r>
      <w:hyperlink r:id="rId17" w:history="1">
        <w:r w:rsidR="008115AE" w:rsidRPr="008115AE">
          <w:rPr>
            <w:rStyle w:val="Hyperlink"/>
            <w:rFonts w:asciiTheme="majorHAnsi" w:hAnsiTheme="majorHAnsi" w:cstheme="majorHAnsi"/>
            <w:sz w:val="22"/>
            <w:szCs w:val="22"/>
          </w:rPr>
          <w:t>https://byngroadallotments.wordpress.com/useful-documents/</w:t>
        </w:r>
      </w:hyperlink>
      <w:r w:rsidRPr="008115AE">
        <w:rPr>
          <w:rFonts w:asciiTheme="majorHAnsi" w:eastAsia="Garamond,Gill Sans" w:hAnsiTheme="majorHAnsi" w:cstheme="majorHAnsi"/>
          <w:sz w:val="22"/>
          <w:szCs w:val="22"/>
        </w:rPr>
        <w:t xml:space="preserve">and you can only proceed once you have received approval from the committee.  </w:t>
      </w:r>
      <w:bookmarkEnd w:id="4"/>
      <w:r w:rsidRPr="008115AE">
        <w:rPr>
          <w:rFonts w:asciiTheme="majorHAnsi" w:eastAsia="Garamond,Gill Sans" w:hAnsiTheme="majorHAnsi" w:cstheme="majorHAnsi"/>
          <w:sz w:val="22"/>
          <w:szCs w:val="22"/>
        </w:rPr>
        <w:t>Requirements for structures are as follows:</w:t>
      </w:r>
    </w:p>
    <w:p w14:paraId="6A07DDAA" w14:textId="77777777" w:rsidR="00DA3721" w:rsidRPr="00DA3721" w:rsidRDefault="00DA3721" w:rsidP="00DA3721">
      <w:pPr>
        <w:pStyle w:val="BodyText"/>
        <w:numPr>
          <w:ilvl w:val="0"/>
          <w:numId w:val="14"/>
        </w:numPr>
        <w:spacing w:before="0"/>
        <w:ind w:right="114"/>
        <w:jc w:val="left"/>
        <w:rPr>
          <w:rFonts w:asciiTheme="majorHAnsi" w:hAnsiTheme="majorHAnsi" w:cstheme="majorHAnsi"/>
          <w:sz w:val="22"/>
          <w:szCs w:val="22"/>
        </w:rPr>
      </w:pPr>
      <w:r w:rsidRPr="00DA3721">
        <w:rPr>
          <w:rFonts w:asciiTheme="majorHAnsi" w:eastAsia="Garamond,Gill Sans" w:hAnsiTheme="majorHAnsi" w:cstheme="majorHAnsi"/>
          <w:sz w:val="22"/>
          <w:szCs w:val="22"/>
        </w:rPr>
        <w:t xml:space="preserve">The maximum size for greenhouses and sheds (including verandas etc.) is 2.4m (8ft) long x 1.8m (6ft) wide x 2.5m </w:t>
      </w:r>
      <w:proofErr w:type="gramStart"/>
      <w:r w:rsidRPr="00DA3721">
        <w:rPr>
          <w:rFonts w:asciiTheme="majorHAnsi" w:eastAsia="Garamond,Gill Sans" w:hAnsiTheme="majorHAnsi" w:cstheme="majorHAnsi"/>
          <w:sz w:val="22"/>
          <w:szCs w:val="22"/>
        </w:rPr>
        <w:t>high;</w:t>
      </w:r>
      <w:proofErr w:type="gramEnd"/>
    </w:p>
    <w:p w14:paraId="4ACFB22D" w14:textId="77777777" w:rsidR="00DA3721" w:rsidRPr="00DA3721" w:rsidRDefault="00DA3721" w:rsidP="00DA3721">
      <w:pPr>
        <w:pStyle w:val="BodyText"/>
        <w:numPr>
          <w:ilvl w:val="0"/>
          <w:numId w:val="14"/>
        </w:numPr>
        <w:spacing w:before="0"/>
        <w:ind w:right="114"/>
        <w:jc w:val="left"/>
        <w:rPr>
          <w:rFonts w:asciiTheme="majorHAnsi" w:hAnsiTheme="majorHAnsi" w:cstheme="majorHAnsi"/>
          <w:sz w:val="22"/>
          <w:szCs w:val="22"/>
        </w:rPr>
      </w:pPr>
      <w:r w:rsidRPr="00DA3721">
        <w:rPr>
          <w:rFonts w:asciiTheme="majorHAnsi" w:eastAsia="Garamond,Gill Sans" w:hAnsiTheme="majorHAnsi" w:cstheme="majorHAnsi"/>
          <w:sz w:val="22"/>
          <w:szCs w:val="22"/>
        </w:rPr>
        <w:t xml:space="preserve">Polytunnels may be larger than this but the floor area of all structures on the plot must not exceed 20% of the total plot </w:t>
      </w:r>
      <w:proofErr w:type="gramStart"/>
      <w:r w:rsidRPr="00DA3721">
        <w:rPr>
          <w:rFonts w:asciiTheme="majorHAnsi" w:eastAsia="Garamond,Gill Sans" w:hAnsiTheme="majorHAnsi" w:cstheme="majorHAnsi"/>
          <w:sz w:val="22"/>
          <w:szCs w:val="22"/>
        </w:rPr>
        <w:t>size;</w:t>
      </w:r>
      <w:proofErr w:type="gramEnd"/>
    </w:p>
    <w:p w14:paraId="1CF34603" w14:textId="77777777" w:rsidR="00DA3721" w:rsidRPr="00DA3721" w:rsidRDefault="00DA3721" w:rsidP="00DA3721">
      <w:pPr>
        <w:pStyle w:val="BodyText"/>
        <w:numPr>
          <w:ilvl w:val="0"/>
          <w:numId w:val="14"/>
        </w:numPr>
        <w:spacing w:before="0"/>
        <w:ind w:right="114"/>
        <w:jc w:val="left"/>
        <w:rPr>
          <w:rFonts w:asciiTheme="majorHAnsi" w:hAnsiTheme="majorHAnsi" w:cstheme="majorHAnsi"/>
          <w:sz w:val="22"/>
          <w:szCs w:val="22"/>
        </w:rPr>
      </w:pPr>
      <w:r w:rsidRPr="00DA3721">
        <w:rPr>
          <w:rFonts w:asciiTheme="majorHAnsi" w:eastAsia="Garamond,Gill Sans" w:hAnsiTheme="majorHAnsi" w:cstheme="majorHAnsi"/>
          <w:sz w:val="22"/>
          <w:szCs w:val="22"/>
        </w:rPr>
        <w:t xml:space="preserve">Structures must be constructed using appropriate materials.  The structure should be sound and </w:t>
      </w:r>
      <w:proofErr w:type="gramStart"/>
      <w:r w:rsidRPr="00DA3721">
        <w:rPr>
          <w:rFonts w:asciiTheme="majorHAnsi" w:eastAsia="Garamond,Gill Sans" w:hAnsiTheme="majorHAnsi" w:cstheme="majorHAnsi"/>
          <w:sz w:val="22"/>
          <w:szCs w:val="22"/>
        </w:rPr>
        <w:t>safe</w:t>
      </w:r>
      <w:proofErr w:type="gramEnd"/>
      <w:r w:rsidRPr="00DA3721">
        <w:rPr>
          <w:rFonts w:asciiTheme="majorHAnsi" w:eastAsia="Garamond,Gill Sans" w:hAnsiTheme="majorHAnsi" w:cstheme="majorHAnsi"/>
          <w:sz w:val="22"/>
          <w:szCs w:val="22"/>
        </w:rPr>
        <w:t xml:space="preserve"> and the finish must be in keeping with the surroundings;</w:t>
      </w:r>
    </w:p>
    <w:p w14:paraId="3BD19684" w14:textId="77777777" w:rsidR="00DA3721" w:rsidRPr="00DA3721" w:rsidRDefault="00DA3721" w:rsidP="00DA3721">
      <w:pPr>
        <w:pStyle w:val="BodyText"/>
        <w:numPr>
          <w:ilvl w:val="0"/>
          <w:numId w:val="14"/>
        </w:numPr>
        <w:spacing w:before="0"/>
        <w:ind w:right="114"/>
        <w:jc w:val="left"/>
        <w:rPr>
          <w:rFonts w:asciiTheme="majorHAnsi" w:hAnsiTheme="majorHAnsi" w:cstheme="majorHAnsi"/>
          <w:sz w:val="22"/>
          <w:szCs w:val="22"/>
        </w:rPr>
      </w:pPr>
      <w:r w:rsidRPr="00DA3721">
        <w:rPr>
          <w:rFonts w:asciiTheme="majorHAnsi" w:eastAsia="Garamond,Gill Sans" w:hAnsiTheme="majorHAnsi" w:cstheme="majorHAnsi"/>
          <w:sz w:val="22"/>
          <w:szCs w:val="22"/>
        </w:rPr>
        <w:t xml:space="preserve">Sheds and greenhouses must be erected on a firm level base, but not concreted </w:t>
      </w:r>
      <w:proofErr w:type="gramStart"/>
      <w:r w:rsidRPr="00DA3721">
        <w:rPr>
          <w:rFonts w:asciiTheme="majorHAnsi" w:eastAsia="Garamond,Gill Sans" w:hAnsiTheme="majorHAnsi" w:cstheme="majorHAnsi"/>
          <w:sz w:val="22"/>
          <w:szCs w:val="22"/>
        </w:rPr>
        <w:t>in;</w:t>
      </w:r>
      <w:proofErr w:type="gramEnd"/>
      <w:r w:rsidRPr="00DA3721">
        <w:rPr>
          <w:rFonts w:asciiTheme="majorHAnsi" w:eastAsia="Garamond,Gill Sans" w:hAnsiTheme="majorHAnsi" w:cstheme="majorHAnsi"/>
          <w:sz w:val="22"/>
          <w:szCs w:val="22"/>
        </w:rPr>
        <w:t xml:space="preserve"> </w:t>
      </w:r>
    </w:p>
    <w:p w14:paraId="72880CFB" w14:textId="77777777" w:rsidR="00DA3721" w:rsidRPr="00DA3721" w:rsidRDefault="00DA3721" w:rsidP="00DA3721">
      <w:pPr>
        <w:pStyle w:val="BodyText"/>
        <w:numPr>
          <w:ilvl w:val="0"/>
          <w:numId w:val="14"/>
        </w:numPr>
        <w:spacing w:before="0"/>
        <w:ind w:right="114"/>
        <w:jc w:val="left"/>
        <w:rPr>
          <w:rFonts w:asciiTheme="majorHAnsi" w:eastAsia="Garamond,Gill Sans" w:hAnsiTheme="majorHAnsi" w:cstheme="majorHAnsi"/>
          <w:sz w:val="22"/>
          <w:szCs w:val="22"/>
        </w:rPr>
      </w:pPr>
      <w:r w:rsidRPr="00DA3721">
        <w:rPr>
          <w:rFonts w:asciiTheme="majorHAnsi" w:eastAsia="Garamond,Gill Sans" w:hAnsiTheme="majorHAnsi" w:cstheme="majorHAnsi"/>
          <w:sz w:val="22"/>
          <w:szCs w:val="22"/>
        </w:rPr>
        <w:t xml:space="preserve">All structures must be sited to cast the least amount of shade on </w:t>
      </w:r>
      <w:proofErr w:type="spellStart"/>
      <w:r w:rsidRPr="00DA3721">
        <w:rPr>
          <w:rFonts w:asciiTheme="majorHAnsi" w:eastAsia="Garamond,Gill Sans" w:hAnsiTheme="majorHAnsi" w:cstheme="majorHAnsi"/>
          <w:sz w:val="22"/>
          <w:szCs w:val="22"/>
        </w:rPr>
        <w:t>neighbouring</w:t>
      </w:r>
      <w:proofErr w:type="spellEnd"/>
      <w:r w:rsidRPr="00DA3721">
        <w:rPr>
          <w:rFonts w:asciiTheme="majorHAnsi" w:eastAsia="Garamond,Gill Sans" w:hAnsiTheme="majorHAnsi" w:cstheme="majorHAnsi"/>
          <w:sz w:val="22"/>
          <w:szCs w:val="22"/>
        </w:rPr>
        <w:t xml:space="preserve"> plots.  They must be at least 0.5m away from paths and 1 </w:t>
      </w:r>
      <w:proofErr w:type="spellStart"/>
      <w:r w:rsidRPr="00DA3721">
        <w:rPr>
          <w:rFonts w:asciiTheme="majorHAnsi" w:eastAsia="Garamond,Gill Sans" w:hAnsiTheme="majorHAnsi" w:cstheme="majorHAnsi"/>
          <w:sz w:val="22"/>
          <w:szCs w:val="22"/>
        </w:rPr>
        <w:t>metre</w:t>
      </w:r>
      <w:proofErr w:type="spellEnd"/>
      <w:r w:rsidRPr="00DA3721">
        <w:rPr>
          <w:rFonts w:asciiTheme="majorHAnsi" w:eastAsia="Garamond,Gill Sans" w:hAnsiTheme="majorHAnsi" w:cstheme="majorHAnsi"/>
          <w:sz w:val="22"/>
          <w:szCs w:val="22"/>
        </w:rPr>
        <w:t xml:space="preserve"> from </w:t>
      </w:r>
      <w:proofErr w:type="gramStart"/>
      <w:r w:rsidRPr="00DA3721">
        <w:rPr>
          <w:rFonts w:asciiTheme="majorHAnsi" w:eastAsia="Garamond,Gill Sans" w:hAnsiTheme="majorHAnsi" w:cstheme="majorHAnsi"/>
          <w:sz w:val="22"/>
          <w:szCs w:val="22"/>
        </w:rPr>
        <w:t>roadways;</w:t>
      </w:r>
      <w:proofErr w:type="gramEnd"/>
    </w:p>
    <w:p w14:paraId="686700E0" w14:textId="03E43F1E" w:rsidR="00DA3721" w:rsidRPr="00DA3721" w:rsidRDefault="00DA3721" w:rsidP="00DA3721">
      <w:pPr>
        <w:pStyle w:val="BodyText"/>
        <w:numPr>
          <w:ilvl w:val="0"/>
          <w:numId w:val="14"/>
        </w:numPr>
        <w:spacing w:before="0"/>
        <w:ind w:right="114"/>
        <w:jc w:val="left"/>
        <w:rPr>
          <w:rFonts w:asciiTheme="majorHAnsi" w:eastAsia="Garamond,Gill Sans" w:hAnsiTheme="majorHAnsi" w:cstheme="majorHAnsi"/>
          <w:sz w:val="22"/>
          <w:szCs w:val="22"/>
        </w:rPr>
      </w:pPr>
      <w:r w:rsidRPr="00DA3721">
        <w:rPr>
          <w:rFonts w:asciiTheme="majorHAnsi" w:eastAsia="Garamond,Gill Sans" w:hAnsiTheme="majorHAnsi" w:cstheme="majorHAnsi"/>
          <w:sz w:val="22"/>
          <w:szCs w:val="22"/>
        </w:rPr>
        <w:t>Sheds should be placed on the site boundary wherever possible.</w:t>
      </w:r>
      <w:r w:rsidR="00D459E6">
        <w:rPr>
          <w:rFonts w:asciiTheme="majorHAnsi" w:eastAsia="Garamond,Gill Sans" w:hAnsiTheme="majorHAnsi" w:cstheme="majorHAnsi"/>
          <w:sz w:val="22"/>
          <w:szCs w:val="22"/>
        </w:rPr>
        <w:softHyphen/>
      </w:r>
      <w:r w:rsidR="00D459E6">
        <w:rPr>
          <w:rFonts w:asciiTheme="majorHAnsi" w:eastAsia="Garamond,Gill Sans" w:hAnsiTheme="majorHAnsi" w:cstheme="majorHAnsi"/>
          <w:sz w:val="22"/>
          <w:szCs w:val="22"/>
        </w:rPr>
        <w:softHyphen/>
      </w:r>
      <w:r w:rsidR="00D459E6">
        <w:rPr>
          <w:rFonts w:asciiTheme="majorHAnsi" w:eastAsia="Garamond,Gill Sans" w:hAnsiTheme="majorHAnsi" w:cstheme="majorHAnsi"/>
          <w:sz w:val="22"/>
          <w:szCs w:val="22"/>
        </w:rPr>
        <w:softHyphen/>
      </w:r>
      <w:r w:rsidR="00D459E6">
        <w:rPr>
          <w:rFonts w:asciiTheme="majorHAnsi" w:eastAsia="Garamond,Gill Sans" w:hAnsiTheme="majorHAnsi" w:cstheme="majorHAnsi"/>
          <w:sz w:val="22"/>
          <w:szCs w:val="22"/>
        </w:rPr>
        <w:softHyphen/>
      </w:r>
      <w:r w:rsidR="00D459E6">
        <w:rPr>
          <w:rFonts w:asciiTheme="majorHAnsi" w:eastAsia="Garamond,Gill Sans" w:hAnsiTheme="majorHAnsi" w:cstheme="majorHAnsi"/>
          <w:sz w:val="22"/>
          <w:szCs w:val="22"/>
        </w:rPr>
        <w:softHyphen/>
      </w:r>
      <w:r w:rsidR="00D459E6">
        <w:rPr>
          <w:rFonts w:asciiTheme="majorHAnsi" w:eastAsia="Garamond,Gill Sans" w:hAnsiTheme="majorHAnsi" w:cstheme="majorHAnsi"/>
          <w:sz w:val="22"/>
          <w:szCs w:val="22"/>
        </w:rPr>
        <w:softHyphen/>
      </w:r>
      <w:r w:rsidR="00D459E6">
        <w:rPr>
          <w:rFonts w:asciiTheme="majorHAnsi" w:eastAsia="Garamond,Gill Sans" w:hAnsiTheme="majorHAnsi" w:cstheme="majorHAnsi"/>
          <w:sz w:val="22"/>
          <w:szCs w:val="22"/>
        </w:rPr>
        <w:softHyphen/>
      </w:r>
      <w:r w:rsidR="00D459E6">
        <w:rPr>
          <w:rFonts w:asciiTheme="majorHAnsi" w:eastAsia="Garamond,Gill Sans" w:hAnsiTheme="majorHAnsi" w:cstheme="majorHAnsi"/>
          <w:sz w:val="22"/>
          <w:szCs w:val="22"/>
        </w:rPr>
        <w:softHyphen/>
      </w:r>
    </w:p>
    <w:p w14:paraId="52998FC7" w14:textId="77777777" w:rsidR="00DA3721" w:rsidRPr="00DA3721" w:rsidRDefault="00DA3721" w:rsidP="00DA3721">
      <w:pPr>
        <w:pStyle w:val="BodyText"/>
        <w:spacing w:before="0"/>
        <w:ind w:right="114"/>
        <w:jc w:val="left"/>
        <w:rPr>
          <w:rFonts w:asciiTheme="majorHAnsi" w:hAnsiTheme="majorHAnsi" w:cstheme="majorHAnsi"/>
          <w:sz w:val="22"/>
          <w:szCs w:val="22"/>
        </w:rPr>
      </w:pPr>
    </w:p>
    <w:p w14:paraId="5A3D0305" w14:textId="682DAF8A" w:rsidR="00764116" w:rsidRPr="00DA3721" w:rsidRDefault="00DA3721" w:rsidP="00DA3721">
      <w:pPr>
        <w:pStyle w:val="BodyText"/>
        <w:spacing w:before="0"/>
        <w:ind w:right="117"/>
        <w:jc w:val="left"/>
        <w:rPr>
          <w:rFonts w:asciiTheme="majorHAnsi" w:hAnsiTheme="majorHAnsi" w:cstheme="majorHAnsi"/>
          <w:i/>
          <w:color w:val="FF0000"/>
          <w:sz w:val="22"/>
          <w:szCs w:val="22"/>
        </w:rPr>
      </w:pPr>
      <w:r w:rsidRPr="00DA3721">
        <w:rPr>
          <w:rFonts w:asciiTheme="majorHAnsi" w:eastAsia="Garamond,Gill Sans" w:hAnsiTheme="majorHAnsi" w:cstheme="majorHAnsi"/>
          <w:sz w:val="22"/>
          <w:szCs w:val="22"/>
        </w:rPr>
        <w:t xml:space="preserve">It is the responsibility of the </w:t>
      </w:r>
      <w:proofErr w:type="spellStart"/>
      <w:r w:rsidRPr="00DA3721">
        <w:rPr>
          <w:rFonts w:asciiTheme="majorHAnsi" w:eastAsia="Garamond,Gill Sans" w:hAnsiTheme="majorHAnsi" w:cstheme="majorHAnsi"/>
          <w:sz w:val="22"/>
          <w:szCs w:val="22"/>
        </w:rPr>
        <w:t>plotholder</w:t>
      </w:r>
      <w:proofErr w:type="spellEnd"/>
      <w:r w:rsidRPr="00DA3721">
        <w:rPr>
          <w:rFonts w:asciiTheme="majorHAnsi" w:eastAsia="Garamond,Gill Sans" w:hAnsiTheme="majorHAnsi" w:cstheme="majorHAnsi"/>
          <w:sz w:val="22"/>
          <w:szCs w:val="22"/>
        </w:rPr>
        <w:t xml:space="preserve"> to secure the contents of their shed.  BRAG takes no responsibility for any damage or loss.  Structures should be removed on termination of your tenancy or donated to BRAG.  The committee reserves the right to remove or have removed any structure.</w:t>
      </w:r>
    </w:p>
    <w:p w14:paraId="27BA5520" w14:textId="77777777" w:rsidR="00DA3721" w:rsidRDefault="00DA3721" w:rsidP="00835FD0">
      <w:pPr>
        <w:pStyle w:val="BodyText"/>
        <w:spacing w:before="0"/>
        <w:ind w:right="116"/>
        <w:jc w:val="left"/>
        <w:rPr>
          <w:rFonts w:asciiTheme="majorHAnsi" w:eastAsia="Garamond,Gill Sans" w:hAnsiTheme="majorHAnsi" w:cstheme="majorHAnsi"/>
          <w:b/>
          <w:bCs/>
          <w:sz w:val="22"/>
          <w:szCs w:val="22"/>
        </w:rPr>
      </w:pPr>
    </w:p>
    <w:p w14:paraId="39E5ADFE" w14:textId="77777777" w:rsidR="00DA3721" w:rsidRDefault="00DA3721" w:rsidP="00835FD0">
      <w:pPr>
        <w:pStyle w:val="BodyText"/>
        <w:spacing w:before="0"/>
        <w:ind w:right="116"/>
        <w:jc w:val="left"/>
        <w:rPr>
          <w:rFonts w:asciiTheme="majorHAnsi" w:eastAsia="Garamond,Gill Sans" w:hAnsiTheme="majorHAnsi" w:cstheme="majorHAnsi"/>
          <w:b/>
          <w:bCs/>
          <w:sz w:val="22"/>
          <w:szCs w:val="22"/>
        </w:rPr>
      </w:pPr>
    </w:p>
    <w:p w14:paraId="179334FD" w14:textId="326077EE" w:rsidR="00764116"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lastRenderedPageBreak/>
        <w:t>Bonfires</w:t>
      </w:r>
    </w:p>
    <w:p w14:paraId="2C122A2B" w14:textId="77777777" w:rsidR="002C09E8" w:rsidRPr="002C09E8" w:rsidRDefault="002C09E8" w:rsidP="002C09E8">
      <w:pPr>
        <w:pStyle w:val="BodyText"/>
        <w:spacing w:before="0"/>
        <w:rPr>
          <w:rFonts w:asciiTheme="majorHAnsi" w:hAnsiTheme="majorHAnsi" w:cstheme="majorHAnsi"/>
          <w:sz w:val="22"/>
          <w:szCs w:val="22"/>
        </w:rPr>
      </w:pPr>
      <w:r w:rsidRPr="002C09E8">
        <w:rPr>
          <w:rFonts w:asciiTheme="majorHAnsi" w:eastAsia="Garamond,Gill Sans" w:hAnsiTheme="majorHAnsi" w:cstheme="majorHAnsi"/>
          <w:sz w:val="22"/>
          <w:szCs w:val="22"/>
        </w:rPr>
        <w:t>Bonfires are permitted at the following times:</w:t>
      </w:r>
    </w:p>
    <w:p w14:paraId="4FE87AF4" w14:textId="41ADEB6D" w:rsidR="002C09E8" w:rsidRPr="002C09E8" w:rsidRDefault="002C09E8" w:rsidP="002C09E8">
      <w:pPr>
        <w:pStyle w:val="ListParagraph"/>
        <w:numPr>
          <w:ilvl w:val="0"/>
          <w:numId w:val="13"/>
        </w:numPr>
        <w:spacing w:before="0"/>
        <w:rPr>
          <w:rFonts w:asciiTheme="majorHAnsi" w:eastAsia="Garamond,Gill Sans" w:hAnsiTheme="majorHAnsi" w:cstheme="majorHAnsi"/>
        </w:rPr>
      </w:pPr>
      <w:r w:rsidRPr="002C09E8">
        <w:rPr>
          <w:rFonts w:asciiTheme="majorHAnsi" w:eastAsia="Garamond,Gill Sans" w:hAnsiTheme="majorHAnsi" w:cstheme="majorHAnsi"/>
        </w:rPr>
        <w:t>October to April: any time</w:t>
      </w:r>
      <w:r w:rsidR="00AE05B6">
        <w:rPr>
          <w:rFonts w:asciiTheme="majorHAnsi" w:eastAsia="Garamond,Gill Sans" w:hAnsiTheme="majorHAnsi" w:cstheme="majorHAnsi"/>
        </w:rPr>
        <w:t>.</w:t>
      </w:r>
    </w:p>
    <w:p w14:paraId="24C1B97C" w14:textId="72B6ADB1" w:rsidR="002C09E8" w:rsidRPr="002C09E8" w:rsidRDefault="002C09E8" w:rsidP="002C09E8">
      <w:pPr>
        <w:pStyle w:val="ListParagraph"/>
        <w:numPr>
          <w:ilvl w:val="0"/>
          <w:numId w:val="13"/>
        </w:numPr>
        <w:spacing w:before="0"/>
        <w:rPr>
          <w:rFonts w:asciiTheme="majorHAnsi" w:eastAsia="Garamond,Gill Sans" w:hAnsiTheme="majorHAnsi" w:cstheme="majorHAnsi"/>
        </w:rPr>
      </w:pPr>
      <w:r w:rsidRPr="002C09E8">
        <w:rPr>
          <w:rFonts w:asciiTheme="majorHAnsi" w:eastAsia="Garamond,Gill Sans" w:hAnsiTheme="majorHAnsi" w:cstheme="majorHAnsi"/>
        </w:rPr>
        <w:t xml:space="preserve">May to September: </w:t>
      </w:r>
      <w:r w:rsidR="001017B8">
        <w:rPr>
          <w:rFonts w:asciiTheme="majorHAnsi" w:eastAsia="Garamond,Gill Sans" w:hAnsiTheme="majorHAnsi" w:cstheme="majorHAnsi"/>
        </w:rPr>
        <w:t>not permitted</w:t>
      </w:r>
      <w:r w:rsidR="00AE05B6">
        <w:rPr>
          <w:rFonts w:asciiTheme="majorHAnsi" w:eastAsia="Garamond,Gill Sans" w:hAnsiTheme="majorHAnsi" w:cstheme="majorHAnsi"/>
        </w:rPr>
        <w:t>.</w:t>
      </w:r>
    </w:p>
    <w:p w14:paraId="36F59188" w14:textId="77777777" w:rsidR="002C09E8" w:rsidRPr="002C09E8" w:rsidRDefault="002C09E8" w:rsidP="002C09E8">
      <w:pPr>
        <w:pStyle w:val="BodyText"/>
        <w:spacing w:before="0"/>
        <w:ind w:right="115"/>
        <w:jc w:val="left"/>
        <w:rPr>
          <w:rFonts w:asciiTheme="majorHAnsi" w:eastAsia="Garamond,Gill Sans" w:hAnsiTheme="majorHAnsi" w:cstheme="majorHAnsi"/>
          <w:sz w:val="22"/>
          <w:szCs w:val="22"/>
        </w:rPr>
      </w:pPr>
    </w:p>
    <w:p w14:paraId="05DCCCD3" w14:textId="77777777" w:rsidR="002C09E8" w:rsidRPr="002C09E8" w:rsidRDefault="002C09E8" w:rsidP="002C09E8">
      <w:pPr>
        <w:pStyle w:val="BodyText"/>
        <w:spacing w:before="0"/>
        <w:ind w:right="115"/>
        <w:jc w:val="left"/>
        <w:rPr>
          <w:rFonts w:asciiTheme="majorHAnsi" w:eastAsia="Garamond,Gill Sans" w:hAnsiTheme="majorHAnsi" w:cstheme="majorHAnsi"/>
          <w:sz w:val="22"/>
          <w:szCs w:val="22"/>
        </w:rPr>
      </w:pPr>
      <w:r w:rsidRPr="002C09E8">
        <w:rPr>
          <w:rFonts w:asciiTheme="majorHAnsi" w:eastAsia="Garamond,Gill Sans" w:hAnsiTheme="majorHAnsi" w:cstheme="majorHAnsi"/>
          <w:sz w:val="22"/>
          <w:szCs w:val="22"/>
        </w:rPr>
        <w:t>Plant material and any old timber accumulated on your plot may be burnt at our allotment.  Other materials such as plastic or rubber create toxic fumes and poison the soil so must never be burnt.</w:t>
      </w:r>
    </w:p>
    <w:p w14:paraId="02AA79E5" w14:textId="77777777" w:rsidR="002C09E8" w:rsidRPr="002C09E8" w:rsidRDefault="002C09E8" w:rsidP="002C09E8">
      <w:pPr>
        <w:pStyle w:val="BodyText"/>
        <w:spacing w:before="0"/>
        <w:ind w:right="115"/>
        <w:rPr>
          <w:rFonts w:asciiTheme="majorHAnsi" w:hAnsiTheme="majorHAnsi" w:cstheme="majorHAnsi"/>
          <w:sz w:val="22"/>
          <w:szCs w:val="22"/>
        </w:rPr>
      </w:pPr>
    </w:p>
    <w:p w14:paraId="6113055B" w14:textId="77777777" w:rsidR="002C09E8" w:rsidRPr="002C09E8" w:rsidRDefault="002C09E8" w:rsidP="002C09E8">
      <w:pPr>
        <w:pStyle w:val="BodyText"/>
        <w:spacing w:before="0"/>
        <w:ind w:right="115"/>
        <w:jc w:val="left"/>
        <w:rPr>
          <w:rFonts w:asciiTheme="majorHAnsi" w:eastAsia="Garamond,Gill Sans" w:hAnsiTheme="majorHAnsi" w:cstheme="majorHAnsi"/>
          <w:sz w:val="22"/>
          <w:szCs w:val="22"/>
        </w:rPr>
      </w:pPr>
      <w:r w:rsidRPr="002C09E8">
        <w:rPr>
          <w:rFonts w:asciiTheme="majorHAnsi" w:eastAsia="Garamond,Gill Sans" w:hAnsiTheme="majorHAnsi" w:cstheme="majorHAnsi"/>
          <w:sz w:val="22"/>
          <w:szCs w:val="22"/>
        </w:rPr>
        <w:t>Never leave a bonfire burning unattended and do not leave the site until it is out.  Do not use petrol or similar on bonfires and keep a bucket of water or a hose nearby in case it gets out of control.</w:t>
      </w:r>
    </w:p>
    <w:p w14:paraId="31C1529F" w14:textId="77777777" w:rsidR="002C09E8" w:rsidRPr="002C09E8" w:rsidRDefault="002C09E8" w:rsidP="002C09E8">
      <w:pPr>
        <w:pStyle w:val="BodyText"/>
        <w:spacing w:before="0"/>
        <w:ind w:right="115"/>
        <w:rPr>
          <w:rFonts w:asciiTheme="majorHAnsi" w:hAnsiTheme="majorHAnsi" w:cstheme="majorHAnsi"/>
          <w:sz w:val="22"/>
          <w:szCs w:val="22"/>
        </w:rPr>
      </w:pPr>
    </w:p>
    <w:p w14:paraId="608B7115" w14:textId="77777777" w:rsidR="002C09E8" w:rsidRPr="002C09E8" w:rsidRDefault="002C09E8" w:rsidP="002C09E8">
      <w:pPr>
        <w:pStyle w:val="BodyText"/>
        <w:spacing w:before="0"/>
        <w:ind w:right="115"/>
        <w:rPr>
          <w:rFonts w:asciiTheme="majorHAnsi" w:hAnsiTheme="majorHAnsi" w:cstheme="majorHAnsi"/>
          <w:sz w:val="22"/>
          <w:szCs w:val="22"/>
        </w:rPr>
      </w:pPr>
      <w:r w:rsidRPr="002C09E8">
        <w:rPr>
          <w:rFonts w:asciiTheme="majorHAnsi" w:eastAsia="Garamond,Gill Sans" w:hAnsiTheme="majorHAnsi" w:cstheme="majorHAnsi"/>
          <w:sz w:val="22"/>
          <w:szCs w:val="22"/>
        </w:rPr>
        <w:t xml:space="preserve">Under the Environmental Protection Act 1990, it is an offence to emit smoke, fumes or gases which are a nuisance. </w:t>
      </w:r>
    </w:p>
    <w:p w14:paraId="245AA21B" w14:textId="78B526BE" w:rsidR="00764116" w:rsidRDefault="00764116" w:rsidP="00835FD0">
      <w:pPr>
        <w:pStyle w:val="BodyText"/>
        <w:spacing w:before="0"/>
        <w:ind w:right="116"/>
        <w:jc w:val="left"/>
        <w:rPr>
          <w:rFonts w:asciiTheme="majorHAnsi" w:hAnsiTheme="majorHAnsi" w:cstheme="majorHAnsi"/>
          <w:b/>
          <w:sz w:val="22"/>
          <w:szCs w:val="22"/>
        </w:rPr>
      </w:pPr>
    </w:p>
    <w:p w14:paraId="589C46ED" w14:textId="77777777" w:rsidR="002C09E8" w:rsidRPr="002C09E8" w:rsidRDefault="002C09E8" w:rsidP="00835FD0">
      <w:pPr>
        <w:pStyle w:val="BodyText"/>
        <w:spacing w:before="0"/>
        <w:ind w:right="116"/>
        <w:jc w:val="left"/>
        <w:rPr>
          <w:rFonts w:asciiTheme="majorHAnsi" w:hAnsiTheme="majorHAnsi" w:cstheme="majorHAnsi"/>
          <w:b/>
          <w:sz w:val="22"/>
          <w:szCs w:val="22"/>
        </w:rPr>
      </w:pPr>
    </w:p>
    <w:p w14:paraId="19D6AA8F" w14:textId="77777777" w:rsidR="00A17B8C" w:rsidRPr="00835FD0" w:rsidRDefault="41BCFB37" w:rsidP="00835FD0">
      <w:pPr>
        <w:pStyle w:val="BodyText"/>
        <w:spacing w:before="0"/>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Compost</w:t>
      </w:r>
    </w:p>
    <w:p w14:paraId="7AC2D7BB" w14:textId="2345A442" w:rsidR="002C09E8" w:rsidRPr="002C09E8" w:rsidRDefault="002C09E8" w:rsidP="002C09E8">
      <w:pPr>
        <w:pStyle w:val="BodyText"/>
        <w:spacing w:before="0"/>
        <w:ind w:right="116"/>
        <w:rPr>
          <w:rFonts w:asciiTheme="majorHAnsi" w:hAnsiTheme="majorHAnsi" w:cstheme="majorHAnsi"/>
          <w:sz w:val="22"/>
          <w:szCs w:val="22"/>
        </w:rPr>
      </w:pPr>
      <w:r w:rsidRPr="002C09E8">
        <w:rPr>
          <w:rFonts w:asciiTheme="majorHAnsi" w:eastAsia="Garamond,Gill Sans" w:hAnsiTheme="majorHAnsi" w:cstheme="majorHAnsi"/>
          <w:sz w:val="22"/>
          <w:szCs w:val="22"/>
        </w:rPr>
        <w:t xml:space="preserve">From time to time, the committee arranges for the delivery of compost. </w:t>
      </w:r>
      <w:r w:rsidR="001B3AD1">
        <w:rPr>
          <w:rFonts w:asciiTheme="majorHAnsi" w:eastAsia="Garamond,Gill Sans" w:hAnsiTheme="majorHAnsi" w:cstheme="majorHAnsi"/>
          <w:sz w:val="22"/>
          <w:szCs w:val="22"/>
        </w:rPr>
        <w:t xml:space="preserve"> </w:t>
      </w:r>
      <w:r w:rsidRPr="002C09E8">
        <w:rPr>
          <w:rFonts w:asciiTheme="majorHAnsi" w:eastAsia="Garamond,Gill Sans" w:hAnsiTheme="majorHAnsi" w:cstheme="majorHAnsi"/>
          <w:sz w:val="22"/>
          <w:szCs w:val="22"/>
        </w:rPr>
        <w:t xml:space="preserve">The compost is in high demand and may be rationed to ensure that all members receive some compost.  – for example: one wheelbarrow per pole.  </w:t>
      </w:r>
    </w:p>
    <w:p w14:paraId="1FDB2C61" w14:textId="77777777" w:rsidR="002C09E8" w:rsidRPr="002C09E8" w:rsidRDefault="002C09E8" w:rsidP="002C09E8">
      <w:pPr>
        <w:pStyle w:val="BodyText"/>
        <w:spacing w:before="0"/>
        <w:ind w:right="116"/>
        <w:rPr>
          <w:rFonts w:asciiTheme="majorHAnsi" w:eastAsia="Garamond,Gill Sans" w:hAnsiTheme="majorHAnsi" w:cstheme="majorHAnsi"/>
          <w:sz w:val="22"/>
          <w:szCs w:val="22"/>
        </w:rPr>
      </w:pPr>
    </w:p>
    <w:p w14:paraId="36423A10" w14:textId="77777777" w:rsidR="002C09E8" w:rsidRPr="00C70312" w:rsidRDefault="002C09E8" w:rsidP="002C09E8">
      <w:pPr>
        <w:pStyle w:val="BodyText"/>
        <w:spacing w:before="0"/>
        <w:ind w:right="116"/>
        <w:rPr>
          <w:rFonts w:asciiTheme="majorHAnsi" w:hAnsiTheme="majorHAnsi" w:cstheme="majorHAnsi"/>
          <w:sz w:val="22"/>
          <w:szCs w:val="22"/>
        </w:rPr>
      </w:pPr>
      <w:r w:rsidRPr="00C70312">
        <w:rPr>
          <w:rFonts w:asciiTheme="majorHAnsi" w:eastAsia="Garamond,Gill Sans" w:hAnsiTheme="majorHAnsi" w:cstheme="majorHAnsi"/>
          <w:sz w:val="22"/>
          <w:szCs w:val="22"/>
        </w:rPr>
        <w:t xml:space="preserve">Please wear gloves when handling the compost and wash your hands immediately afterwards. </w:t>
      </w:r>
    </w:p>
    <w:p w14:paraId="422DF86A" w14:textId="64AA7ABE" w:rsidR="002F73F9" w:rsidRPr="00C70312" w:rsidRDefault="002F73F9" w:rsidP="00835FD0">
      <w:pPr>
        <w:pStyle w:val="BodyText"/>
        <w:spacing w:before="0"/>
        <w:ind w:right="116"/>
        <w:jc w:val="left"/>
        <w:rPr>
          <w:rFonts w:asciiTheme="majorHAnsi" w:hAnsiTheme="majorHAnsi" w:cstheme="majorHAnsi"/>
          <w:iCs/>
          <w:sz w:val="22"/>
          <w:szCs w:val="22"/>
        </w:rPr>
      </w:pPr>
    </w:p>
    <w:p w14:paraId="7B33AAC7" w14:textId="77777777" w:rsidR="002C09E8" w:rsidRPr="00C70312" w:rsidRDefault="002C09E8" w:rsidP="00835FD0">
      <w:pPr>
        <w:pStyle w:val="BodyText"/>
        <w:spacing w:before="0"/>
        <w:ind w:right="116"/>
        <w:jc w:val="left"/>
        <w:rPr>
          <w:rFonts w:asciiTheme="majorHAnsi" w:hAnsiTheme="majorHAnsi" w:cstheme="majorHAnsi"/>
          <w:iCs/>
          <w:sz w:val="22"/>
          <w:szCs w:val="22"/>
        </w:rPr>
      </w:pPr>
    </w:p>
    <w:p w14:paraId="789FDEFC" w14:textId="77777777" w:rsidR="001010C8"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Rubbish</w:t>
      </w:r>
    </w:p>
    <w:p w14:paraId="14E16622" w14:textId="726AB05A" w:rsidR="00764116" w:rsidRPr="002C09E8" w:rsidRDefault="002C09E8" w:rsidP="00AE05B6">
      <w:pPr>
        <w:pStyle w:val="BodyText"/>
        <w:spacing w:before="0"/>
        <w:ind w:right="115"/>
        <w:jc w:val="left"/>
        <w:rPr>
          <w:rFonts w:asciiTheme="majorHAnsi" w:hAnsiTheme="majorHAnsi" w:cstheme="majorHAnsi"/>
          <w:b/>
          <w:sz w:val="22"/>
          <w:szCs w:val="22"/>
        </w:rPr>
      </w:pPr>
      <w:r w:rsidRPr="002C09E8">
        <w:rPr>
          <w:rFonts w:asciiTheme="majorHAnsi" w:eastAsia="Garamond,Gill Sans" w:hAnsiTheme="majorHAnsi" w:cstheme="majorHAnsi"/>
          <w:sz w:val="22"/>
          <w:szCs w:val="22"/>
        </w:rPr>
        <w:t>Please resist the temptation to use your plot as a place to store things that might be useful one day or which might, more accurately, be described as rubbish.</w:t>
      </w:r>
      <w:r w:rsidR="00AE05B6">
        <w:rPr>
          <w:rFonts w:asciiTheme="majorHAnsi" w:eastAsia="Garamond,Gill Sans" w:hAnsiTheme="majorHAnsi" w:cstheme="majorHAnsi"/>
          <w:sz w:val="22"/>
          <w:szCs w:val="22"/>
        </w:rPr>
        <w:t xml:space="preserve">  </w:t>
      </w:r>
      <w:r w:rsidRPr="002C09E8">
        <w:rPr>
          <w:rFonts w:asciiTheme="majorHAnsi" w:eastAsia="Garamond,Gill Sans" w:hAnsiTheme="majorHAnsi" w:cstheme="majorHAnsi"/>
          <w:sz w:val="22"/>
          <w:szCs w:val="22"/>
        </w:rPr>
        <w:t xml:space="preserve">It is your responsibility as a tenant to take all rubbish off the site and you may be charged for its removal.  </w:t>
      </w:r>
    </w:p>
    <w:p w14:paraId="2B7BFE6E" w14:textId="77777777" w:rsidR="002C09E8" w:rsidRDefault="002C09E8" w:rsidP="00835FD0">
      <w:pPr>
        <w:pStyle w:val="BodyText"/>
        <w:spacing w:before="0"/>
        <w:ind w:right="115"/>
        <w:jc w:val="left"/>
        <w:rPr>
          <w:rFonts w:asciiTheme="majorHAnsi" w:eastAsia="Garamond,Gill Sans" w:hAnsiTheme="majorHAnsi" w:cstheme="majorHAnsi"/>
          <w:b/>
          <w:bCs/>
          <w:sz w:val="22"/>
          <w:szCs w:val="22"/>
        </w:rPr>
      </w:pPr>
    </w:p>
    <w:p w14:paraId="7DEDA030" w14:textId="77777777" w:rsidR="002C09E8" w:rsidRDefault="002C09E8" w:rsidP="00835FD0">
      <w:pPr>
        <w:pStyle w:val="BodyText"/>
        <w:spacing w:before="0"/>
        <w:ind w:right="115"/>
        <w:jc w:val="left"/>
        <w:rPr>
          <w:rFonts w:asciiTheme="majorHAnsi" w:eastAsia="Garamond,Gill Sans" w:hAnsiTheme="majorHAnsi" w:cstheme="majorHAnsi"/>
          <w:b/>
          <w:bCs/>
          <w:sz w:val="22"/>
          <w:szCs w:val="22"/>
        </w:rPr>
      </w:pPr>
    </w:p>
    <w:p w14:paraId="2617F0C2" w14:textId="4EDC8BD7" w:rsidR="008E012E" w:rsidRPr="00835FD0" w:rsidRDefault="41BCFB37" w:rsidP="00835FD0">
      <w:pPr>
        <w:pStyle w:val="BodyText"/>
        <w:spacing w:before="0"/>
        <w:ind w:right="115"/>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Machinery</w:t>
      </w:r>
    </w:p>
    <w:p w14:paraId="4AD11689" w14:textId="77777777" w:rsidR="002C09E8" w:rsidRPr="002C09E8" w:rsidRDefault="002C09E8" w:rsidP="002C09E8">
      <w:pPr>
        <w:pStyle w:val="BodyText"/>
        <w:spacing w:before="0"/>
        <w:ind w:right="115"/>
        <w:rPr>
          <w:rFonts w:asciiTheme="majorHAnsi" w:hAnsiTheme="majorHAnsi" w:cstheme="majorHAnsi"/>
          <w:sz w:val="22"/>
          <w:szCs w:val="22"/>
        </w:rPr>
      </w:pPr>
      <w:r w:rsidRPr="002C09E8">
        <w:rPr>
          <w:rFonts w:asciiTheme="majorHAnsi" w:eastAsia="Garamond,Gill Sans" w:hAnsiTheme="majorHAnsi" w:cstheme="majorHAnsi"/>
          <w:sz w:val="22"/>
          <w:szCs w:val="22"/>
        </w:rPr>
        <w:t xml:space="preserve">Machinery, such as </w:t>
      </w:r>
      <w:proofErr w:type="spellStart"/>
      <w:r w:rsidRPr="002C09E8">
        <w:rPr>
          <w:rFonts w:asciiTheme="majorHAnsi" w:eastAsia="Garamond,Gill Sans" w:hAnsiTheme="majorHAnsi" w:cstheme="majorHAnsi"/>
          <w:sz w:val="22"/>
          <w:szCs w:val="22"/>
        </w:rPr>
        <w:t>strimmers</w:t>
      </w:r>
      <w:proofErr w:type="spellEnd"/>
      <w:r w:rsidRPr="002C09E8">
        <w:rPr>
          <w:rFonts w:asciiTheme="majorHAnsi" w:eastAsia="Garamond,Gill Sans" w:hAnsiTheme="majorHAnsi" w:cstheme="majorHAnsi"/>
          <w:sz w:val="22"/>
          <w:szCs w:val="22"/>
        </w:rPr>
        <w:t xml:space="preserve">, rotavators and mowers should be used with appropriate personal safety equipment and with consideration for the safety of others.  They must not be left running unattended.  It is the responsibility of the tenant using the machinery to ensure their and other tenants’ safety.  </w:t>
      </w:r>
    </w:p>
    <w:p w14:paraId="53B6AADE" w14:textId="0B30B58E" w:rsidR="00773EED" w:rsidRDefault="00773EED" w:rsidP="00835FD0">
      <w:pPr>
        <w:pStyle w:val="BodyText"/>
        <w:spacing w:before="0"/>
        <w:ind w:right="116"/>
        <w:jc w:val="left"/>
        <w:rPr>
          <w:rFonts w:asciiTheme="majorHAnsi" w:hAnsiTheme="majorHAnsi" w:cstheme="majorHAnsi"/>
          <w:b/>
          <w:sz w:val="22"/>
          <w:szCs w:val="22"/>
        </w:rPr>
      </w:pPr>
    </w:p>
    <w:p w14:paraId="66B1D084" w14:textId="77777777" w:rsidR="002C09E8" w:rsidRPr="00835FD0" w:rsidRDefault="002C09E8" w:rsidP="00835FD0">
      <w:pPr>
        <w:pStyle w:val="BodyText"/>
        <w:spacing w:before="0"/>
        <w:ind w:right="116"/>
        <w:jc w:val="left"/>
        <w:rPr>
          <w:rFonts w:asciiTheme="majorHAnsi" w:hAnsiTheme="majorHAnsi" w:cstheme="majorHAnsi"/>
          <w:b/>
          <w:sz w:val="22"/>
          <w:szCs w:val="22"/>
        </w:rPr>
      </w:pPr>
    </w:p>
    <w:p w14:paraId="21C5FADD" w14:textId="77777777" w:rsidR="008E012E"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Chemicals</w:t>
      </w:r>
    </w:p>
    <w:p w14:paraId="683FF196" w14:textId="77777777" w:rsidR="002C09E8" w:rsidRPr="002C09E8" w:rsidRDefault="002C09E8" w:rsidP="002C09E8">
      <w:pPr>
        <w:pStyle w:val="BodyText"/>
        <w:spacing w:before="0"/>
        <w:ind w:right="115"/>
        <w:rPr>
          <w:rFonts w:asciiTheme="majorHAnsi" w:hAnsiTheme="majorHAnsi" w:cstheme="majorHAnsi"/>
          <w:sz w:val="22"/>
          <w:szCs w:val="22"/>
        </w:rPr>
      </w:pPr>
      <w:r w:rsidRPr="002C09E8">
        <w:rPr>
          <w:rFonts w:asciiTheme="majorHAnsi" w:eastAsia="Garamond,Gill Sans" w:hAnsiTheme="majorHAnsi" w:cstheme="majorHAnsi"/>
          <w:sz w:val="22"/>
          <w:szCs w:val="22"/>
        </w:rPr>
        <w:t xml:space="preserve">Be considerate when using chemicals such as pesticides, herbicides and fungicides as many tenants use organic methods. Chemicals have potentially toxic and harmful effects on people and wildlife. Only non-residual contact weedkillers should be used.  Observe the instructions on the packaging carefully and take any appropriate safety precautions.  It is the responsibility of the user to ensure </w:t>
      </w:r>
      <w:proofErr w:type="spellStart"/>
      <w:r w:rsidRPr="002C09E8">
        <w:rPr>
          <w:rFonts w:asciiTheme="majorHAnsi" w:eastAsia="Garamond,Gill Sans" w:hAnsiTheme="majorHAnsi" w:cstheme="majorHAnsi"/>
          <w:sz w:val="22"/>
          <w:szCs w:val="22"/>
        </w:rPr>
        <w:t>their</w:t>
      </w:r>
      <w:proofErr w:type="spellEnd"/>
      <w:r w:rsidRPr="002C09E8">
        <w:rPr>
          <w:rFonts w:asciiTheme="majorHAnsi" w:eastAsia="Garamond,Gill Sans" w:hAnsiTheme="majorHAnsi" w:cstheme="majorHAnsi"/>
          <w:sz w:val="22"/>
          <w:szCs w:val="22"/>
        </w:rPr>
        <w:t>, other tenants and surrounding areas remain safe.   Do not spray when it is windy, on crops that are likely to be visited by bees, or near</w:t>
      </w:r>
      <w:r w:rsidRPr="002C09E8">
        <w:rPr>
          <w:rFonts w:asciiTheme="majorHAnsi" w:eastAsia="Garamond,Gill Sans" w:hAnsiTheme="majorHAnsi" w:cstheme="majorHAnsi"/>
          <w:spacing w:val="-19"/>
          <w:sz w:val="22"/>
          <w:szCs w:val="22"/>
        </w:rPr>
        <w:t xml:space="preserve"> </w:t>
      </w:r>
      <w:r w:rsidRPr="002C09E8">
        <w:rPr>
          <w:rFonts w:asciiTheme="majorHAnsi" w:eastAsia="Garamond,Gill Sans" w:hAnsiTheme="majorHAnsi" w:cstheme="majorHAnsi"/>
          <w:sz w:val="22"/>
          <w:szCs w:val="22"/>
        </w:rPr>
        <w:t>ponds.</w:t>
      </w:r>
    </w:p>
    <w:p w14:paraId="0002B189" w14:textId="005E6B77" w:rsidR="009B650D" w:rsidRDefault="009B650D" w:rsidP="00835FD0">
      <w:pPr>
        <w:pStyle w:val="BodyText"/>
        <w:spacing w:before="0"/>
        <w:ind w:right="116"/>
        <w:jc w:val="left"/>
        <w:rPr>
          <w:rFonts w:asciiTheme="majorHAnsi" w:hAnsiTheme="majorHAnsi" w:cstheme="majorHAnsi"/>
          <w:sz w:val="22"/>
          <w:szCs w:val="22"/>
        </w:rPr>
      </w:pPr>
    </w:p>
    <w:p w14:paraId="414D5D37" w14:textId="77777777" w:rsidR="002C09E8" w:rsidRPr="00835FD0" w:rsidRDefault="002C09E8" w:rsidP="00835FD0">
      <w:pPr>
        <w:pStyle w:val="BodyText"/>
        <w:spacing w:before="0"/>
        <w:ind w:right="116"/>
        <w:jc w:val="left"/>
        <w:rPr>
          <w:rFonts w:asciiTheme="majorHAnsi" w:hAnsiTheme="majorHAnsi" w:cstheme="majorHAnsi"/>
          <w:sz w:val="22"/>
          <w:szCs w:val="22"/>
        </w:rPr>
      </w:pPr>
    </w:p>
    <w:p w14:paraId="02618D6B" w14:textId="77777777" w:rsidR="00965280" w:rsidRPr="002C09E8" w:rsidRDefault="41BCFB37" w:rsidP="00835FD0">
      <w:pPr>
        <w:pStyle w:val="BodyText"/>
        <w:spacing w:before="0"/>
        <w:ind w:right="115"/>
        <w:jc w:val="left"/>
        <w:rPr>
          <w:rFonts w:asciiTheme="majorHAnsi" w:hAnsiTheme="majorHAnsi" w:cstheme="majorHAnsi"/>
          <w:b/>
          <w:sz w:val="22"/>
          <w:szCs w:val="22"/>
        </w:rPr>
      </w:pPr>
      <w:r w:rsidRPr="002C09E8">
        <w:rPr>
          <w:rFonts w:asciiTheme="majorHAnsi" w:eastAsia="Garamond,Gill Sans" w:hAnsiTheme="majorHAnsi" w:cstheme="majorHAnsi"/>
          <w:b/>
          <w:bCs/>
          <w:sz w:val="22"/>
          <w:szCs w:val="22"/>
        </w:rPr>
        <w:t>Asbestos</w:t>
      </w:r>
    </w:p>
    <w:p w14:paraId="5BB4C0AE" w14:textId="77777777" w:rsidR="002C09E8" w:rsidRPr="002C09E8" w:rsidRDefault="002C09E8" w:rsidP="002C09E8">
      <w:pPr>
        <w:pStyle w:val="BodyText"/>
        <w:spacing w:before="0"/>
        <w:ind w:right="116"/>
        <w:rPr>
          <w:rFonts w:asciiTheme="majorHAnsi" w:hAnsiTheme="majorHAnsi" w:cstheme="majorHAnsi"/>
          <w:sz w:val="22"/>
          <w:szCs w:val="22"/>
        </w:rPr>
      </w:pPr>
      <w:r w:rsidRPr="002C09E8">
        <w:rPr>
          <w:rFonts w:asciiTheme="majorHAnsi" w:eastAsia="Garamond,Gill Sans" w:hAnsiTheme="majorHAnsi" w:cstheme="majorHAnsi"/>
          <w:sz w:val="22"/>
          <w:szCs w:val="22"/>
        </w:rPr>
        <w:t>Asbestos-based products (such as sheds, boards and containers) are not permitted on the site and no such product should be brought into our allotment. Where asbestos items, such as shed roof sheets, already exist on a plot and are in a reasonable condition, they can be left in place, but they will need to be removed if the condition of the material deteriorates. Never break up asbestos sheets. Anyone unearthing suspect material must contact a committee member.</w:t>
      </w:r>
    </w:p>
    <w:p w14:paraId="50FAA1A1" w14:textId="2CF39698" w:rsidR="006C3F0D" w:rsidRDefault="006C3F0D" w:rsidP="00835FD0">
      <w:pPr>
        <w:pStyle w:val="BodyText"/>
        <w:spacing w:before="0"/>
        <w:ind w:right="116"/>
        <w:jc w:val="left"/>
        <w:rPr>
          <w:rFonts w:asciiTheme="majorHAnsi" w:hAnsiTheme="majorHAnsi" w:cstheme="majorHAnsi"/>
          <w:sz w:val="22"/>
          <w:szCs w:val="22"/>
        </w:rPr>
      </w:pPr>
    </w:p>
    <w:p w14:paraId="17E51133" w14:textId="77777777" w:rsidR="002C09E8" w:rsidRPr="002C09E8" w:rsidRDefault="002C09E8" w:rsidP="00835FD0">
      <w:pPr>
        <w:pStyle w:val="BodyText"/>
        <w:spacing w:before="0"/>
        <w:ind w:right="116"/>
        <w:jc w:val="left"/>
        <w:rPr>
          <w:rFonts w:asciiTheme="majorHAnsi" w:hAnsiTheme="majorHAnsi" w:cstheme="majorHAnsi"/>
          <w:sz w:val="22"/>
          <w:szCs w:val="22"/>
        </w:rPr>
      </w:pPr>
    </w:p>
    <w:p w14:paraId="3A178604" w14:textId="59060FAE" w:rsidR="00965280"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 xml:space="preserve">Other </w:t>
      </w:r>
      <w:r w:rsidR="002C09E8">
        <w:rPr>
          <w:rFonts w:asciiTheme="majorHAnsi" w:eastAsia="Garamond,Gill Sans" w:hAnsiTheme="majorHAnsi" w:cstheme="majorHAnsi"/>
          <w:b/>
          <w:bCs/>
          <w:sz w:val="22"/>
          <w:szCs w:val="22"/>
        </w:rPr>
        <w:t>H</w:t>
      </w:r>
      <w:r w:rsidRPr="00835FD0">
        <w:rPr>
          <w:rFonts w:asciiTheme="majorHAnsi" w:eastAsia="Garamond,Gill Sans" w:hAnsiTheme="majorHAnsi" w:cstheme="majorHAnsi"/>
          <w:b/>
          <w:bCs/>
          <w:sz w:val="22"/>
          <w:szCs w:val="22"/>
        </w:rPr>
        <w:t xml:space="preserve">azardous </w:t>
      </w:r>
      <w:r w:rsidR="002C09E8">
        <w:rPr>
          <w:rFonts w:asciiTheme="majorHAnsi" w:eastAsia="Garamond,Gill Sans" w:hAnsiTheme="majorHAnsi" w:cstheme="majorHAnsi"/>
          <w:b/>
          <w:bCs/>
          <w:sz w:val="22"/>
          <w:szCs w:val="22"/>
        </w:rPr>
        <w:t>M</w:t>
      </w:r>
      <w:r w:rsidRPr="00835FD0">
        <w:rPr>
          <w:rFonts w:asciiTheme="majorHAnsi" w:eastAsia="Garamond,Gill Sans" w:hAnsiTheme="majorHAnsi" w:cstheme="majorHAnsi"/>
          <w:b/>
          <w:bCs/>
          <w:sz w:val="22"/>
          <w:szCs w:val="22"/>
        </w:rPr>
        <w:t>aterials</w:t>
      </w:r>
    </w:p>
    <w:p w14:paraId="4F3B6423" w14:textId="0B6ADA95" w:rsidR="001B3AD1" w:rsidRDefault="002C09E8" w:rsidP="002C09E8">
      <w:pPr>
        <w:pStyle w:val="BodyText"/>
        <w:spacing w:before="0"/>
        <w:ind w:right="116"/>
        <w:rPr>
          <w:rFonts w:asciiTheme="majorHAnsi" w:eastAsia="Garamond,Gill Sans" w:hAnsiTheme="majorHAnsi" w:cstheme="majorHAnsi"/>
          <w:sz w:val="22"/>
          <w:szCs w:val="22"/>
        </w:rPr>
      </w:pPr>
      <w:r w:rsidRPr="002C09E8">
        <w:rPr>
          <w:rFonts w:asciiTheme="majorHAnsi" w:eastAsia="Garamond,Gill Sans" w:hAnsiTheme="majorHAnsi" w:cstheme="majorHAnsi"/>
          <w:sz w:val="22"/>
          <w:szCs w:val="22"/>
        </w:rPr>
        <w:t>Any flammable liquids or gas cylinders must not be stored at our allotment.</w:t>
      </w:r>
      <w:r w:rsidR="008F111E">
        <w:rPr>
          <w:rFonts w:asciiTheme="majorHAnsi" w:eastAsia="Garamond,Gill Sans" w:hAnsiTheme="majorHAnsi" w:cstheme="majorHAnsi"/>
          <w:sz w:val="22"/>
          <w:szCs w:val="22"/>
        </w:rPr>
        <w:t xml:space="preserve">  </w:t>
      </w:r>
      <w:r w:rsidRPr="002C09E8">
        <w:rPr>
          <w:rFonts w:asciiTheme="majorHAnsi" w:eastAsia="Garamond,Gill Sans" w:hAnsiTheme="majorHAnsi" w:cstheme="majorHAnsi"/>
          <w:sz w:val="22"/>
          <w:szCs w:val="22"/>
        </w:rPr>
        <w:t xml:space="preserve">Petrol for machinery and camping gas stoves may be used on the site but must </w:t>
      </w:r>
      <w:proofErr w:type="spellStart"/>
      <w:proofErr w:type="gramStart"/>
      <w:r w:rsidRPr="002C09E8">
        <w:rPr>
          <w:rFonts w:asciiTheme="majorHAnsi" w:eastAsia="Garamond,Gill Sans" w:hAnsiTheme="majorHAnsi" w:cstheme="majorHAnsi"/>
          <w:sz w:val="22"/>
          <w:szCs w:val="22"/>
        </w:rPr>
        <w:t>taken</w:t>
      </w:r>
      <w:proofErr w:type="spellEnd"/>
      <w:proofErr w:type="gramEnd"/>
      <w:r w:rsidRPr="002C09E8">
        <w:rPr>
          <w:rFonts w:asciiTheme="majorHAnsi" w:eastAsia="Garamond,Gill Sans" w:hAnsiTheme="majorHAnsi" w:cstheme="majorHAnsi"/>
          <w:sz w:val="22"/>
          <w:szCs w:val="22"/>
        </w:rPr>
        <w:t xml:space="preserve"> away at the end of each visit.</w:t>
      </w:r>
    </w:p>
    <w:p w14:paraId="12CFA0A1" w14:textId="2A401B2A" w:rsidR="00965280" w:rsidRPr="001B3AD1" w:rsidRDefault="001B3AD1" w:rsidP="001B3AD1">
      <w:pPr>
        <w:rPr>
          <w:rFonts w:asciiTheme="majorHAnsi" w:eastAsia="Garamond,Gill Sans" w:hAnsiTheme="majorHAnsi" w:cstheme="majorHAnsi"/>
          <w:sz w:val="22"/>
          <w:szCs w:val="22"/>
        </w:rPr>
      </w:pPr>
      <w:r>
        <w:rPr>
          <w:rFonts w:asciiTheme="majorHAnsi" w:eastAsia="Garamond,Gill Sans" w:hAnsiTheme="majorHAnsi" w:cstheme="majorHAnsi"/>
          <w:sz w:val="22"/>
          <w:szCs w:val="22"/>
        </w:rPr>
        <w:br w:type="page"/>
      </w:r>
      <w:r w:rsidR="41BCFB37" w:rsidRPr="002C09E8">
        <w:rPr>
          <w:rFonts w:asciiTheme="majorHAnsi" w:eastAsia="Garamond,Gill Sans" w:hAnsiTheme="majorHAnsi" w:cstheme="majorHAnsi"/>
          <w:b/>
          <w:bCs/>
          <w:sz w:val="22"/>
          <w:szCs w:val="22"/>
        </w:rPr>
        <w:lastRenderedPageBreak/>
        <w:t>Livestock</w:t>
      </w:r>
    </w:p>
    <w:p w14:paraId="61CCC7B1" w14:textId="1A37977F" w:rsidR="002C09E8" w:rsidRPr="002C09E8" w:rsidRDefault="008F111E" w:rsidP="002C09E8">
      <w:pPr>
        <w:pStyle w:val="BodyText"/>
        <w:spacing w:before="60"/>
        <w:ind w:right="117"/>
        <w:jc w:val="left"/>
        <w:rPr>
          <w:rFonts w:asciiTheme="majorHAnsi" w:hAnsiTheme="majorHAnsi" w:cstheme="majorHAnsi"/>
          <w:sz w:val="22"/>
          <w:szCs w:val="22"/>
        </w:rPr>
      </w:pPr>
      <w:r w:rsidRPr="002C09E8">
        <w:rPr>
          <w:rFonts w:asciiTheme="majorHAnsi" w:eastAsia="Garamond,Gill Sans" w:hAnsiTheme="majorHAnsi" w:cstheme="majorHAnsi"/>
          <w:sz w:val="22"/>
          <w:szCs w:val="22"/>
        </w:rPr>
        <w:t>Keeping</w:t>
      </w:r>
      <w:r w:rsidR="002C09E8" w:rsidRPr="002C09E8">
        <w:rPr>
          <w:rFonts w:asciiTheme="majorHAnsi" w:eastAsia="Garamond,Gill Sans" w:hAnsiTheme="majorHAnsi" w:cstheme="majorHAnsi"/>
          <w:sz w:val="22"/>
          <w:szCs w:val="22"/>
        </w:rPr>
        <w:t xml:space="preserve"> any livestock on the site, including chickens, rabbits, goats and other such </w:t>
      </w:r>
      <w:proofErr w:type="gramStart"/>
      <w:r w:rsidR="002C09E8" w:rsidRPr="002C09E8">
        <w:rPr>
          <w:rFonts w:asciiTheme="majorHAnsi" w:eastAsia="Garamond,Gill Sans" w:hAnsiTheme="majorHAnsi" w:cstheme="majorHAnsi"/>
          <w:sz w:val="22"/>
          <w:szCs w:val="22"/>
        </w:rPr>
        <w:t>animals</w:t>
      </w:r>
      <w:proofErr w:type="gramEnd"/>
      <w:r w:rsidR="002C09E8" w:rsidRPr="002C09E8">
        <w:rPr>
          <w:rFonts w:asciiTheme="majorHAnsi" w:eastAsia="Garamond,Gill Sans" w:hAnsiTheme="majorHAnsi" w:cstheme="majorHAnsi"/>
          <w:sz w:val="22"/>
          <w:szCs w:val="22"/>
        </w:rPr>
        <w:t xml:space="preserve"> is not permitted. </w:t>
      </w:r>
    </w:p>
    <w:p w14:paraId="5FBAFD5D" w14:textId="1F025119" w:rsidR="009B650D" w:rsidRDefault="009B650D" w:rsidP="00835FD0">
      <w:pPr>
        <w:pStyle w:val="BodyText"/>
        <w:spacing w:before="0"/>
        <w:ind w:right="117"/>
        <w:jc w:val="left"/>
        <w:rPr>
          <w:rFonts w:asciiTheme="majorHAnsi" w:hAnsiTheme="majorHAnsi" w:cstheme="majorHAnsi"/>
          <w:sz w:val="22"/>
          <w:szCs w:val="22"/>
        </w:rPr>
      </w:pPr>
    </w:p>
    <w:p w14:paraId="36EDE002" w14:textId="77777777" w:rsidR="002C09E8" w:rsidRPr="00835FD0" w:rsidRDefault="002C09E8" w:rsidP="00835FD0">
      <w:pPr>
        <w:pStyle w:val="BodyText"/>
        <w:spacing w:before="0"/>
        <w:ind w:right="117"/>
        <w:jc w:val="left"/>
        <w:rPr>
          <w:rFonts w:asciiTheme="majorHAnsi" w:hAnsiTheme="majorHAnsi" w:cstheme="majorHAnsi"/>
          <w:sz w:val="22"/>
          <w:szCs w:val="22"/>
        </w:rPr>
      </w:pPr>
    </w:p>
    <w:p w14:paraId="2396BA92" w14:textId="77777777" w:rsidR="00965280" w:rsidRPr="00835FD0" w:rsidRDefault="41BCFB37" w:rsidP="00835FD0">
      <w:pPr>
        <w:pStyle w:val="BodyText"/>
        <w:spacing w:before="0"/>
        <w:ind w:right="117"/>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Beekeeping</w:t>
      </w:r>
    </w:p>
    <w:p w14:paraId="68802816" w14:textId="73E57B2D" w:rsidR="00965280" w:rsidRPr="00835FD0" w:rsidRDefault="41BCFB37" w:rsidP="00835FD0">
      <w:pPr>
        <w:pStyle w:val="BodyText"/>
        <w:spacing w:before="0"/>
        <w:ind w:right="116"/>
        <w:jc w:val="left"/>
        <w:rPr>
          <w:rFonts w:asciiTheme="majorHAnsi" w:hAnsiTheme="majorHAnsi" w:cstheme="majorHAnsi"/>
          <w:sz w:val="22"/>
          <w:szCs w:val="22"/>
        </w:rPr>
      </w:pPr>
      <w:r w:rsidRPr="00835FD0">
        <w:rPr>
          <w:rFonts w:asciiTheme="majorHAnsi" w:eastAsia="Garamond,Gill Sans" w:hAnsiTheme="majorHAnsi" w:cstheme="majorHAnsi"/>
          <w:sz w:val="22"/>
          <w:szCs w:val="22"/>
        </w:rPr>
        <w:t>Bees may be kept, but the committee must first be satisfied that the beekeeper is suitably qualified to care for them and that the following conditions will be satisfied</w:t>
      </w:r>
      <w:r w:rsidR="00AE05B6">
        <w:rPr>
          <w:rFonts w:asciiTheme="majorHAnsi" w:eastAsia="Garamond,Gill Sans" w:hAnsiTheme="majorHAnsi" w:cstheme="majorHAnsi"/>
          <w:sz w:val="22"/>
          <w:szCs w:val="22"/>
        </w:rPr>
        <w:t>:</w:t>
      </w:r>
    </w:p>
    <w:p w14:paraId="178EC4E9" w14:textId="7353B720" w:rsidR="00965280" w:rsidRPr="00AE05B6" w:rsidRDefault="00965280" w:rsidP="00AE05B6">
      <w:pPr>
        <w:pStyle w:val="ListParagraph"/>
        <w:numPr>
          <w:ilvl w:val="0"/>
          <w:numId w:val="19"/>
        </w:numPr>
        <w:tabs>
          <w:tab w:val="left" w:pos="840"/>
        </w:tabs>
        <w:ind w:right="116"/>
        <w:rPr>
          <w:rFonts w:asciiTheme="majorHAnsi" w:hAnsiTheme="majorHAnsi" w:cstheme="majorHAnsi"/>
        </w:rPr>
      </w:pPr>
      <w:r w:rsidRPr="00AE05B6">
        <w:rPr>
          <w:rFonts w:asciiTheme="majorHAnsi" w:eastAsia="Garamond,Gill Sans" w:hAnsiTheme="majorHAnsi" w:cstheme="majorHAnsi"/>
        </w:rPr>
        <w:t xml:space="preserve">The beekeeper should have undertaken a </w:t>
      </w:r>
      <w:proofErr w:type="spellStart"/>
      <w:r w:rsidRPr="00AE05B6">
        <w:rPr>
          <w:rFonts w:asciiTheme="majorHAnsi" w:eastAsia="Garamond,Gill Sans" w:hAnsiTheme="majorHAnsi" w:cstheme="majorHAnsi"/>
        </w:rPr>
        <w:t>recognis</w:t>
      </w:r>
      <w:r w:rsidR="00845655" w:rsidRPr="00AE05B6">
        <w:rPr>
          <w:rFonts w:asciiTheme="majorHAnsi" w:eastAsia="Garamond,Gill Sans" w:hAnsiTheme="majorHAnsi" w:cstheme="majorHAnsi"/>
        </w:rPr>
        <w:t>ed</w:t>
      </w:r>
      <w:proofErr w:type="spellEnd"/>
      <w:r w:rsidR="00845655" w:rsidRPr="00AE05B6">
        <w:rPr>
          <w:rFonts w:asciiTheme="majorHAnsi" w:eastAsia="Garamond,Gill Sans" w:hAnsiTheme="majorHAnsi" w:cstheme="majorHAnsi"/>
        </w:rPr>
        <w:t xml:space="preserve"> course of at least one</w:t>
      </w:r>
      <w:r w:rsidRPr="00AE05B6">
        <w:rPr>
          <w:rFonts w:asciiTheme="majorHAnsi" w:eastAsia="Garamond,Gill Sans" w:hAnsiTheme="majorHAnsi" w:cstheme="majorHAnsi"/>
        </w:rPr>
        <w:t xml:space="preserve"> </w:t>
      </w:r>
      <w:r w:rsidR="002C09E8" w:rsidRPr="00AE05B6">
        <w:rPr>
          <w:rFonts w:asciiTheme="majorHAnsi" w:eastAsia="Garamond,Gill Sans" w:hAnsiTheme="majorHAnsi" w:cstheme="majorHAnsi"/>
        </w:rPr>
        <w:t>year’s</w:t>
      </w:r>
      <w:r w:rsidRPr="00AE05B6">
        <w:rPr>
          <w:rFonts w:asciiTheme="majorHAnsi" w:eastAsia="Garamond,Gill Sans" w:hAnsiTheme="majorHAnsi" w:cstheme="majorHAnsi"/>
        </w:rPr>
        <w:t xml:space="preserve"> duration, covering both theoretical </w:t>
      </w:r>
      <w:r w:rsidR="00845655" w:rsidRPr="00AE05B6">
        <w:rPr>
          <w:rFonts w:asciiTheme="majorHAnsi" w:eastAsia="Garamond,Gill Sans" w:hAnsiTheme="majorHAnsi" w:cstheme="majorHAnsi"/>
        </w:rPr>
        <w:t xml:space="preserve">and practical </w:t>
      </w:r>
      <w:proofErr w:type="gramStart"/>
      <w:r w:rsidR="00845655" w:rsidRPr="00AE05B6">
        <w:rPr>
          <w:rFonts w:asciiTheme="majorHAnsi" w:eastAsia="Garamond,Gill Sans" w:hAnsiTheme="majorHAnsi" w:cstheme="majorHAnsi"/>
        </w:rPr>
        <w:t>hands on</w:t>
      </w:r>
      <w:proofErr w:type="gramEnd"/>
      <w:r w:rsidR="00845655" w:rsidRPr="00AE05B6">
        <w:rPr>
          <w:rFonts w:asciiTheme="majorHAnsi" w:eastAsia="Garamond,Gill Sans" w:hAnsiTheme="majorHAnsi" w:cstheme="majorHAnsi"/>
        </w:rPr>
        <w:t xml:space="preserve"> training</w:t>
      </w:r>
      <w:r w:rsidRPr="00AE05B6">
        <w:rPr>
          <w:rFonts w:asciiTheme="majorHAnsi" w:eastAsia="Garamond,Gill Sans" w:hAnsiTheme="majorHAnsi" w:cstheme="majorHAnsi"/>
        </w:rPr>
        <w:t xml:space="preserve"> to a good level of</w:t>
      </w:r>
      <w:r w:rsidRPr="00AE05B6">
        <w:rPr>
          <w:rFonts w:asciiTheme="majorHAnsi" w:eastAsia="Garamond,Gill Sans" w:hAnsiTheme="majorHAnsi" w:cstheme="majorHAnsi"/>
          <w:spacing w:val="-12"/>
        </w:rPr>
        <w:t xml:space="preserve"> </w:t>
      </w:r>
      <w:r w:rsidRPr="00AE05B6">
        <w:rPr>
          <w:rFonts w:asciiTheme="majorHAnsi" w:eastAsia="Garamond,Gill Sans" w:hAnsiTheme="majorHAnsi" w:cstheme="majorHAnsi"/>
        </w:rPr>
        <w:t>competence.</w:t>
      </w:r>
    </w:p>
    <w:p w14:paraId="5B24EE38" w14:textId="77777777" w:rsidR="00965280" w:rsidRPr="00AE05B6" w:rsidRDefault="00965280" w:rsidP="00AE05B6">
      <w:pPr>
        <w:pStyle w:val="ListParagraph"/>
        <w:numPr>
          <w:ilvl w:val="0"/>
          <w:numId w:val="19"/>
        </w:numPr>
        <w:tabs>
          <w:tab w:val="left" w:pos="840"/>
        </w:tabs>
        <w:spacing w:before="0"/>
        <w:ind w:right="117"/>
        <w:rPr>
          <w:rFonts w:asciiTheme="majorHAnsi" w:hAnsiTheme="majorHAnsi" w:cstheme="majorHAnsi"/>
        </w:rPr>
      </w:pPr>
      <w:r w:rsidRPr="00AE05B6">
        <w:rPr>
          <w:rFonts w:asciiTheme="majorHAnsi" w:eastAsia="Garamond,Gill Sans" w:hAnsiTheme="majorHAnsi" w:cstheme="majorHAnsi"/>
        </w:rPr>
        <w:t>They must be a full member of a beekeeping association with full insurance against third party</w:t>
      </w:r>
      <w:r w:rsidRPr="00AE05B6">
        <w:rPr>
          <w:rFonts w:asciiTheme="majorHAnsi" w:eastAsia="Garamond,Gill Sans" w:hAnsiTheme="majorHAnsi" w:cstheme="majorHAnsi"/>
          <w:spacing w:val="-16"/>
        </w:rPr>
        <w:t xml:space="preserve"> </w:t>
      </w:r>
      <w:r w:rsidRPr="00AE05B6">
        <w:rPr>
          <w:rFonts w:asciiTheme="majorHAnsi" w:eastAsia="Garamond,Gill Sans" w:hAnsiTheme="majorHAnsi" w:cstheme="majorHAnsi"/>
        </w:rPr>
        <w:t>damages.</w:t>
      </w:r>
    </w:p>
    <w:p w14:paraId="32D3B070" w14:textId="77777777" w:rsidR="00965280" w:rsidRPr="00AE05B6" w:rsidRDefault="00965280" w:rsidP="00AE05B6">
      <w:pPr>
        <w:pStyle w:val="ListParagraph"/>
        <w:numPr>
          <w:ilvl w:val="0"/>
          <w:numId w:val="19"/>
        </w:numPr>
        <w:tabs>
          <w:tab w:val="left" w:pos="840"/>
        </w:tabs>
        <w:spacing w:before="0"/>
        <w:ind w:right="116"/>
        <w:rPr>
          <w:rFonts w:asciiTheme="majorHAnsi" w:hAnsiTheme="majorHAnsi" w:cstheme="majorHAnsi"/>
        </w:rPr>
      </w:pPr>
      <w:r w:rsidRPr="00AE05B6">
        <w:rPr>
          <w:rFonts w:asciiTheme="majorHAnsi" w:eastAsia="Garamond,Gill Sans" w:hAnsiTheme="majorHAnsi" w:cstheme="majorHAnsi"/>
        </w:rPr>
        <w:t>Any bees brought onto the allotment should be of good temperament and kept that</w:t>
      </w:r>
      <w:r w:rsidRPr="00AE05B6">
        <w:rPr>
          <w:rFonts w:asciiTheme="majorHAnsi" w:eastAsia="Garamond,Gill Sans" w:hAnsiTheme="majorHAnsi" w:cstheme="majorHAnsi"/>
          <w:spacing w:val="-5"/>
        </w:rPr>
        <w:t xml:space="preserve"> </w:t>
      </w:r>
      <w:r w:rsidRPr="00AE05B6">
        <w:rPr>
          <w:rFonts w:asciiTheme="majorHAnsi" w:eastAsia="Garamond,Gill Sans" w:hAnsiTheme="majorHAnsi" w:cstheme="majorHAnsi"/>
        </w:rPr>
        <w:t>way.</w:t>
      </w:r>
    </w:p>
    <w:p w14:paraId="34FFAD20" w14:textId="77777777" w:rsidR="00AE05B6" w:rsidRDefault="00AE05B6" w:rsidP="00835FD0">
      <w:pPr>
        <w:pStyle w:val="BodyText"/>
        <w:spacing w:before="0"/>
        <w:ind w:right="115"/>
        <w:jc w:val="left"/>
        <w:rPr>
          <w:rFonts w:asciiTheme="majorHAnsi" w:eastAsia="Garamond,Gill Sans" w:hAnsiTheme="majorHAnsi" w:cstheme="majorHAnsi"/>
          <w:sz w:val="22"/>
          <w:szCs w:val="22"/>
        </w:rPr>
      </w:pPr>
    </w:p>
    <w:p w14:paraId="7E248735" w14:textId="18D4C113" w:rsidR="00965280" w:rsidRPr="00835FD0" w:rsidRDefault="41BCFB37" w:rsidP="00835FD0">
      <w:pPr>
        <w:pStyle w:val="BodyText"/>
        <w:spacing w:before="0"/>
        <w:ind w:right="115"/>
        <w:jc w:val="left"/>
        <w:rPr>
          <w:rFonts w:asciiTheme="majorHAnsi" w:hAnsiTheme="majorHAnsi" w:cstheme="majorHAnsi"/>
          <w:sz w:val="22"/>
          <w:szCs w:val="22"/>
        </w:rPr>
      </w:pPr>
      <w:r w:rsidRPr="00835FD0">
        <w:rPr>
          <w:rFonts w:asciiTheme="majorHAnsi" w:eastAsia="Garamond,Gill Sans" w:hAnsiTheme="majorHAnsi" w:cstheme="majorHAnsi"/>
          <w:sz w:val="22"/>
          <w:szCs w:val="22"/>
        </w:rPr>
        <w:t>If the bees should become a problem or nuisance by interfering with other allotment holders and the matter is not addressed quickly, the committee will require the bees be removed or destroyed.</w:t>
      </w:r>
    </w:p>
    <w:p w14:paraId="00BCD592" w14:textId="77777777" w:rsidR="00AE05B6" w:rsidRDefault="00AE05B6" w:rsidP="00835FD0">
      <w:pPr>
        <w:pStyle w:val="BodyText"/>
        <w:spacing w:before="0"/>
        <w:ind w:right="117"/>
        <w:jc w:val="left"/>
        <w:rPr>
          <w:rFonts w:asciiTheme="majorHAnsi" w:eastAsia="Garamond,Gill Sans" w:hAnsiTheme="majorHAnsi" w:cstheme="majorHAnsi"/>
          <w:sz w:val="22"/>
          <w:szCs w:val="22"/>
        </w:rPr>
      </w:pPr>
    </w:p>
    <w:p w14:paraId="5A640A3E" w14:textId="4FA17971" w:rsidR="00965280" w:rsidRPr="00835FD0" w:rsidRDefault="41BCFB37" w:rsidP="00835FD0">
      <w:pPr>
        <w:pStyle w:val="BodyText"/>
        <w:spacing w:before="0"/>
        <w:ind w:right="117"/>
        <w:jc w:val="left"/>
        <w:rPr>
          <w:rFonts w:asciiTheme="majorHAnsi" w:hAnsiTheme="majorHAnsi" w:cstheme="majorHAnsi"/>
          <w:sz w:val="22"/>
          <w:szCs w:val="22"/>
        </w:rPr>
      </w:pPr>
      <w:r w:rsidRPr="00835FD0">
        <w:rPr>
          <w:rFonts w:asciiTheme="majorHAnsi" w:eastAsia="Garamond,Gill Sans" w:hAnsiTheme="majorHAnsi" w:cstheme="majorHAnsi"/>
          <w:sz w:val="22"/>
          <w:szCs w:val="22"/>
        </w:rPr>
        <w:t>Please contact the committee if you are interested in the possibility of keeping bees so a suitable site for hives can be investigated.</w:t>
      </w:r>
    </w:p>
    <w:p w14:paraId="4F957EA0" w14:textId="77777777" w:rsidR="00A954FC" w:rsidRPr="00C70312" w:rsidRDefault="00A954FC" w:rsidP="00835FD0">
      <w:pPr>
        <w:pStyle w:val="BodyText"/>
        <w:spacing w:before="0"/>
        <w:ind w:right="116"/>
        <w:jc w:val="left"/>
        <w:rPr>
          <w:rFonts w:asciiTheme="majorHAnsi" w:eastAsia="Garamond,Gill Sans" w:hAnsiTheme="majorHAnsi" w:cstheme="majorHAnsi"/>
          <w:sz w:val="22"/>
          <w:szCs w:val="22"/>
        </w:rPr>
      </w:pPr>
    </w:p>
    <w:p w14:paraId="4CB3BC40" w14:textId="77777777" w:rsidR="00AE05B6" w:rsidRPr="00C70312" w:rsidRDefault="00AE05B6" w:rsidP="00835FD0">
      <w:pPr>
        <w:pStyle w:val="BodyText"/>
        <w:spacing w:before="0"/>
        <w:ind w:right="116"/>
        <w:jc w:val="left"/>
        <w:rPr>
          <w:rFonts w:asciiTheme="majorHAnsi" w:eastAsia="Garamond,Gill Sans" w:hAnsiTheme="majorHAnsi" w:cstheme="majorHAnsi"/>
          <w:sz w:val="22"/>
          <w:szCs w:val="22"/>
        </w:rPr>
      </w:pPr>
    </w:p>
    <w:p w14:paraId="3184AB6E" w14:textId="40FD227F" w:rsidR="00B77D1B"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 xml:space="preserve">Plot </w:t>
      </w:r>
      <w:r w:rsidR="002C09E8">
        <w:rPr>
          <w:rFonts w:asciiTheme="majorHAnsi" w:eastAsia="Garamond,Gill Sans" w:hAnsiTheme="majorHAnsi" w:cstheme="majorHAnsi"/>
          <w:b/>
          <w:bCs/>
          <w:sz w:val="22"/>
          <w:szCs w:val="22"/>
        </w:rPr>
        <w:t>I</w:t>
      </w:r>
      <w:r w:rsidRPr="00835FD0">
        <w:rPr>
          <w:rFonts w:asciiTheme="majorHAnsi" w:eastAsia="Garamond,Gill Sans" w:hAnsiTheme="majorHAnsi" w:cstheme="majorHAnsi"/>
          <w:b/>
          <w:bCs/>
          <w:sz w:val="22"/>
          <w:szCs w:val="22"/>
        </w:rPr>
        <w:t>nspections</w:t>
      </w:r>
    </w:p>
    <w:p w14:paraId="4A296825" w14:textId="6759FCA2" w:rsidR="002C09E8" w:rsidRPr="002C09E8" w:rsidRDefault="002C09E8" w:rsidP="002C09E8">
      <w:pPr>
        <w:pStyle w:val="BodyText"/>
        <w:spacing w:before="0"/>
        <w:ind w:right="115"/>
        <w:rPr>
          <w:rFonts w:asciiTheme="majorHAnsi" w:eastAsia="Garamond,Gill Sans" w:hAnsiTheme="majorHAnsi" w:cstheme="majorHAnsi"/>
          <w:sz w:val="22"/>
          <w:szCs w:val="22"/>
        </w:rPr>
      </w:pPr>
      <w:r w:rsidRPr="002C09E8">
        <w:rPr>
          <w:rFonts w:asciiTheme="majorHAnsi" w:eastAsia="Garamond,Gill Sans" w:hAnsiTheme="majorHAnsi" w:cstheme="majorHAnsi"/>
          <w:sz w:val="22"/>
          <w:szCs w:val="22"/>
        </w:rPr>
        <w:t>Members of the committee regularly inspect all the plots to decide whether a reasonable effort has been made to cultivate them, and the rules on paths, trees, sheds, etc. are being followed.</w:t>
      </w:r>
      <w:r w:rsidR="00AE05B6">
        <w:rPr>
          <w:rFonts w:asciiTheme="majorHAnsi" w:eastAsia="Garamond,Gill Sans" w:hAnsiTheme="majorHAnsi" w:cstheme="majorHAnsi"/>
          <w:sz w:val="22"/>
          <w:szCs w:val="22"/>
        </w:rPr>
        <w:t xml:space="preserve"> </w:t>
      </w:r>
      <w:r w:rsidRPr="002C09E8">
        <w:rPr>
          <w:rFonts w:asciiTheme="majorHAnsi" w:eastAsia="Garamond,Gill Sans" w:hAnsiTheme="majorHAnsi" w:cstheme="majorHAnsi"/>
          <w:sz w:val="22"/>
          <w:szCs w:val="22"/>
        </w:rPr>
        <w:t xml:space="preserve"> If rules have not been observed, you will be sent a written warning.  </w:t>
      </w:r>
    </w:p>
    <w:p w14:paraId="318D305B" w14:textId="77777777" w:rsidR="002C09E8" w:rsidRPr="002C09E8" w:rsidRDefault="002C09E8" w:rsidP="002C09E8">
      <w:pPr>
        <w:pStyle w:val="BodyText"/>
        <w:spacing w:before="0"/>
        <w:ind w:right="115"/>
        <w:rPr>
          <w:rFonts w:asciiTheme="majorHAnsi" w:hAnsiTheme="majorHAnsi" w:cstheme="majorHAnsi"/>
          <w:sz w:val="22"/>
          <w:szCs w:val="22"/>
        </w:rPr>
      </w:pPr>
    </w:p>
    <w:p w14:paraId="1084CF87" w14:textId="77777777" w:rsidR="002C09E8" w:rsidRPr="002C09E8" w:rsidRDefault="002C09E8" w:rsidP="002C09E8">
      <w:pPr>
        <w:pStyle w:val="BodyText"/>
        <w:spacing w:before="0"/>
        <w:ind w:right="115"/>
        <w:jc w:val="left"/>
        <w:rPr>
          <w:rFonts w:asciiTheme="majorHAnsi" w:hAnsiTheme="majorHAnsi" w:cstheme="majorHAnsi"/>
          <w:sz w:val="22"/>
          <w:szCs w:val="22"/>
        </w:rPr>
      </w:pPr>
      <w:r w:rsidRPr="002C09E8">
        <w:rPr>
          <w:rFonts w:asciiTheme="majorHAnsi" w:eastAsia="Garamond,Gill Sans" w:hAnsiTheme="majorHAnsi" w:cstheme="majorHAnsi"/>
          <w:sz w:val="22"/>
          <w:szCs w:val="22"/>
        </w:rPr>
        <w:t>If a follow-up inspection shows that no real improvement has been made, the committee will terminate your tenancy.  In addition, we may charge you for any expenditure incurred in restoring the plot to a lettable condition, including the cost of removal of rubbish.</w:t>
      </w:r>
    </w:p>
    <w:p w14:paraId="521A37EC" w14:textId="77777777" w:rsidR="002C09E8" w:rsidRPr="002C09E8" w:rsidRDefault="002C09E8" w:rsidP="002C09E8">
      <w:pPr>
        <w:rPr>
          <w:rFonts w:cstheme="minorHAnsi"/>
          <w:sz w:val="22"/>
          <w:szCs w:val="22"/>
        </w:rPr>
      </w:pPr>
    </w:p>
    <w:p w14:paraId="52E03652" w14:textId="77777777" w:rsidR="002C09E8" w:rsidRPr="002C09E8" w:rsidRDefault="002C09E8" w:rsidP="002C09E8">
      <w:pPr>
        <w:pStyle w:val="BodyText"/>
        <w:spacing w:before="0"/>
        <w:ind w:right="115"/>
        <w:rPr>
          <w:rFonts w:asciiTheme="majorHAnsi" w:eastAsia="Garamond,Gill Sans" w:hAnsiTheme="majorHAnsi" w:cstheme="majorHAnsi"/>
          <w:sz w:val="22"/>
          <w:szCs w:val="22"/>
        </w:rPr>
      </w:pPr>
      <w:r w:rsidRPr="002C09E8">
        <w:rPr>
          <w:rFonts w:asciiTheme="majorHAnsi" w:eastAsia="Garamond,Gill Sans" w:hAnsiTheme="majorHAnsi" w:cstheme="majorHAnsi"/>
          <w:sz w:val="22"/>
          <w:szCs w:val="22"/>
        </w:rPr>
        <w:t xml:space="preserve">If there are any reasons why your plot has not been cultivated, such as illness, you should notify the committees. </w:t>
      </w:r>
    </w:p>
    <w:p w14:paraId="496F155F" w14:textId="741A81F4" w:rsidR="00070B42" w:rsidRDefault="00070B42" w:rsidP="00835FD0">
      <w:pPr>
        <w:pStyle w:val="BodyText"/>
        <w:spacing w:before="0"/>
        <w:ind w:right="116"/>
        <w:jc w:val="left"/>
        <w:rPr>
          <w:rFonts w:asciiTheme="majorHAnsi" w:hAnsiTheme="majorHAnsi" w:cstheme="majorHAnsi"/>
          <w:b/>
          <w:sz w:val="22"/>
          <w:szCs w:val="22"/>
        </w:rPr>
      </w:pPr>
    </w:p>
    <w:p w14:paraId="37F86F1E" w14:textId="77777777" w:rsidR="002C09E8" w:rsidRPr="002C09E8" w:rsidRDefault="002C09E8" w:rsidP="00835FD0">
      <w:pPr>
        <w:pStyle w:val="BodyText"/>
        <w:spacing w:before="0"/>
        <w:ind w:right="116"/>
        <w:jc w:val="left"/>
        <w:rPr>
          <w:rFonts w:asciiTheme="majorHAnsi" w:hAnsiTheme="majorHAnsi" w:cstheme="majorHAnsi"/>
          <w:b/>
          <w:sz w:val="22"/>
          <w:szCs w:val="22"/>
        </w:rPr>
      </w:pPr>
    </w:p>
    <w:p w14:paraId="4593B840" w14:textId="77777777" w:rsidR="00181454" w:rsidRPr="00835FD0" w:rsidRDefault="41BCFB37" w:rsidP="00835FD0">
      <w:pPr>
        <w:pStyle w:val="BodyText"/>
        <w:spacing w:before="0"/>
        <w:ind w:right="116"/>
        <w:jc w:val="left"/>
        <w:rPr>
          <w:rFonts w:asciiTheme="majorHAnsi" w:hAnsiTheme="majorHAnsi" w:cstheme="majorHAnsi"/>
          <w:b/>
          <w:sz w:val="22"/>
          <w:szCs w:val="22"/>
        </w:rPr>
      </w:pPr>
      <w:proofErr w:type="spellStart"/>
      <w:r w:rsidRPr="00835FD0">
        <w:rPr>
          <w:rFonts w:asciiTheme="majorHAnsi" w:eastAsia="Garamond,Gill Sans" w:hAnsiTheme="majorHAnsi" w:cstheme="majorHAnsi"/>
          <w:b/>
          <w:bCs/>
          <w:sz w:val="22"/>
          <w:szCs w:val="22"/>
        </w:rPr>
        <w:t>Behaviour</w:t>
      </w:r>
      <w:proofErr w:type="spellEnd"/>
    </w:p>
    <w:p w14:paraId="59EE04F7" w14:textId="77777777" w:rsidR="002C09E8" w:rsidRPr="002C09E8" w:rsidRDefault="002C09E8" w:rsidP="002C09E8">
      <w:pPr>
        <w:pStyle w:val="BodyText"/>
        <w:spacing w:before="0"/>
        <w:ind w:right="116"/>
        <w:jc w:val="left"/>
        <w:rPr>
          <w:rFonts w:asciiTheme="majorHAnsi" w:eastAsia="Garamond,Gill Sans" w:hAnsiTheme="majorHAnsi" w:cstheme="majorHAnsi"/>
          <w:sz w:val="22"/>
          <w:szCs w:val="22"/>
        </w:rPr>
      </w:pPr>
      <w:r w:rsidRPr="002C09E8">
        <w:rPr>
          <w:rFonts w:asciiTheme="majorHAnsi" w:eastAsia="Garamond,Gill Sans" w:hAnsiTheme="majorHAnsi" w:cstheme="majorHAnsi"/>
          <w:sz w:val="22"/>
          <w:szCs w:val="22"/>
        </w:rPr>
        <w:t xml:space="preserve">Members should feel able to cultivate their plots without being disturbed or threatened by other members.  Racist, sexist, or other discriminatory language or practices on the site will not be tolerated, nor the use of violence or threatening </w:t>
      </w:r>
      <w:proofErr w:type="spellStart"/>
      <w:r w:rsidRPr="002C09E8">
        <w:rPr>
          <w:rFonts w:asciiTheme="majorHAnsi" w:eastAsia="Garamond,Gill Sans" w:hAnsiTheme="majorHAnsi" w:cstheme="majorHAnsi"/>
          <w:sz w:val="22"/>
          <w:szCs w:val="22"/>
        </w:rPr>
        <w:t>behaviour</w:t>
      </w:r>
      <w:proofErr w:type="spellEnd"/>
      <w:r w:rsidRPr="002C09E8">
        <w:rPr>
          <w:rFonts w:asciiTheme="majorHAnsi" w:eastAsia="Garamond,Gill Sans" w:hAnsiTheme="majorHAnsi" w:cstheme="majorHAnsi"/>
          <w:sz w:val="22"/>
          <w:szCs w:val="22"/>
        </w:rPr>
        <w:t>.  Serious or repeated incidents may lead to the termination of your tenancy.  Incidents should be reported immediately to the committee in writing, with witnesses and videos wherever possible.</w:t>
      </w:r>
    </w:p>
    <w:p w14:paraId="1B4153F8" w14:textId="77777777" w:rsidR="002C09E8" w:rsidRPr="002C09E8" w:rsidRDefault="002C09E8" w:rsidP="002C09E8">
      <w:pPr>
        <w:pStyle w:val="BodyText"/>
        <w:spacing w:before="0"/>
        <w:ind w:right="116"/>
        <w:rPr>
          <w:rFonts w:asciiTheme="majorHAnsi" w:hAnsiTheme="majorHAnsi" w:cstheme="majorHAnsi"/>
          <w:sz w:val="22"/>
          <w:szCs w:val="22"/>
        </w:rPr>
      </w:pPr>
    </w:p>
    <w:p w14:paraId="343F1B93" w14:textId="77777777" w:rsidR="002C09E8" w:rsidRPr="002C09E8" w:rsidRDefault="002C09E8" w:rsidP="002C09E8">
      <w:pPr>
        <w:pStyle w:val="BodyText"/>
        <w:spacing w:before="0"/>
        <w:ind w:right="114"/>
        <w:jc w:val="left"/>
        <w:rPr>
          <w:rFonts w:asciiTheme="majorHAnsi" w:eastAsia="Garamond,Gill Sans" w:hAnsiTheme="majorHAnsi" w:cstheme="majorHAnsi"/>
          <w:sz w:val="22"/>
          <w:szCs w:val="22"/>
        </w:rPr>
      </w:pPr>
      <w:r w:rsidRPr="002C09E8">
        <w:rPr>
          <w:rFonts w:asciiTheme="majorHAnsi" w:eastAsia="Garamond,Gill Sans" w:hAnsiTheme="majorHAnsi" w:cstheme="majorHAnsi"/>
          <w:sz w:val="22"/>
          <w:szCs w:val="22"/>
        </w:rPr>
        <w:t>While there is no restriction on the drinking of alcohol, anyone found acting in a drunk and disorderly manner may be asked to leave. The cultivation or use of illegal drugs on site is not permitted.</w:t>
      </w:r>
    </w:p>
    <w:p w14:paraId="74119F01" w14:textId="77777777" w:rsidR="002C09E8" w:rsidRPr="002C09E8" w:rsidRDefault="002C09E8" w:rsidP="002C09E8">
      <w:pPr>
        <w:pStyle w:val="BodyText"/>
        <w:spacing w:before="0"/>
        <w:ind w:right="114"/>
        <w:rPr>
          <w:rFonts w:asciiTheme="majorHAnsi" w:hAnsiTheme="majorHAnsi" w:cstheme="majorHAnsi"/>
          <w:sz w:val="22"/>
          <w:szCs w:val="22"/>
        </w:rPr>
      </w:pPr>
    </w:p>
    <w:p w14:paraId="630DE9F0" w14:textId="7DDE8BD8" w:rsidR="002C09E8" w:rsidRPr="00106F94" w:rsidRDefault="002C09E8" w:rsidP="002C09E8">
      <w:pPr>
        <w:pStyle w:val="BodyText"/>
        <w:spacing w:before="0"/>
        <w:ind w:right="116"/>
        <w:rPr>
          <w:rFonts w:asciiTheme="majorHAnsi" w:hAnsiTheme="majorHAnsi" w:cstheme="majorHAnsi"/>
          <w:i/>
          <w:sz w:val="20"/>
          <w:szCs w:val="20"/>
        </w:rPr>
      </w:pPr>
      <w:r w:rsidRPr="002C09E8">
        <w:rPr>
          <w:rFonts w:asciiTheme="majorHAnsi" w:eastAsia="Garamond,Gill Sans" w:hAnsiTheme="majorHAnsi" w:cstheme="majorHAnsi"/>
          <w:sz w:val="22"/>
          <w:szCs w:val="22"/>
        </w:rPr>
        <w:t xml:space="preserve">The use of radios is permitted if you are not disturbing your </w:t>
      </w:r>
      <w:proofErr w:type="spellStart"/>
      <w:r w:rsidRPr="002C09E8">
        <w:rPr>
          <w:rFonts w:asciiTheme="majorHAnsi" w:eastAsia="Garamond,Gill Sans" w:hAnsiTheme="majorHAnsi" w:cstheme="majorHAnsi"/>
          <w:sz w:val="22"/>
          <w:szCs w:val="22"/>
        </w:rPr>
        <w:t>neighbours</w:t>
      </w:r>
      <w:proofErr w:type="spellEnd"/>
      <w:r w:rsidRPr="002C09E8">
        <w:rPr>
          <w:rFonts w:asciiTheme="majorHAnsi" w:eastAsia="Garamond,Gill Sans" w:hAnsiTheme="majorHAnsi" w:cstheme="majorHAnsi"/>
          <w:sz w:val="22"/>
          <w:szCs w:val="22"/>
        </w:rPr>
        <w:t>.</w:t>
      </w:r>
      <w:r>
        <w:rPr>
          <w:rFonts w:asciiTheme="majorHAnsi" w:eastAsia="Garamond,Gill Sans" w:hAnsiTheme="majorHAnsi" w:cstheme="majorHAnsi"/>
          <w:sz w:val="22"/>
          <w:szCs w:val="22"/>
        </w:rPr>
        <w:t xml:space="preserve">  </w:t>
      </w:r>
      <w:r w:rsidRPr="002C09E8">
        <w:rPr>
          <w:rFonts w:asciiTheme="majorHAnsi" w:eastAsia="Garamond,Gill Sans" w:hAnsiTheme="majorHAnsi" w:cstheme="majorHAnsi"/>
          <w:sz w:val="22"/>
          <w:szCs w:val="22"/>
        </w:rPr>
        <w:t xml:space="preserve">You should be prepared to reduce the volume if a </w:t>
      </w:r>
      <w:proofErr w:type="spellStart"/>
      <w:r w:rsidRPr="002C09E8">
        <w:rPr>
          <w:rFonts w:asciiTheme="majorHAnsi" w:eastAsia="Garamond,Gill Sans" w:hAnsiTheme="majorHAnsi" w:cstheme="majorHAnsi"/>
          <w:sz w:val="22"/>
          <w:szCs w:val="22"/>
        </w:rPr>
        <w:t>neighbour</w:t>
      </w:r>
      <w:proofErr w:type="spellEnd"/>
      <w:r w:rsidRPr="002C09E8">
        <w:rPr>
          <w:rFonts w:asciiTheme="majorHAnsi" w:eastAsia="Garamond,Gill Sans" w:hAnsiTheme="majorHAnsi" w:cstheme="majorHAnsi"/>
          <w:sz w:val="22"/>
          <w:szCs w:val="22"/>
        </w:rPr>
        <w:t xml:space="preserve"> requests</w:t>
      </w:r>
      <w:r w:rsidRPr="00106F94">
        <w:rPr>
          <w:rFonts w:asciiTheme="majorHAnsi" w:eastAsia="Garamond,Gill Sans" w:hAnsiTheme="majorHAnsi" w:cstheme="majorHAnsi"/>
          <w:i/>
          <w:iCs/>
          <w:sz w:val="20"/>
          <w:szCs w:val="20"/>
        </w:rPr>
        <w:t>.</w:t>
      </w:r>
    </w:p>
    <w:p w14:paraId="347C4D9A" w14:textId="06B73765" w:rsidR="00181454" w:rsidRPr="005009CF" w:rsidRDefault="00181454" w:rsidP="00835FD0">
      <w:pPr>
        <w:pStyle w:val="BodyText"/>
        <w:spacing w:before="0"/>
        <w:ind w:right="116"/>
        <w:jc w:val="left"/>
        <w:rPr>
          <w:rFonts w:asciiTheme="majorHAnsi" w:hAnsiTheme="majorHAnsi" w:cstheme="majorHAnsi"/>
          <w:iCs/>
          <w:sz w:val="22"/>
          <w:szCs w:val="22"/>
        </w:rPr>
      </w:pPr>
    </w:p>
    <w:p w14:paraId="3DD4DEA8" w14:textId="77777777" w:rsidR="002C09E8" w:rsidRPr="005009CF" w:rsidRDefault="002C09E8" w:rsidP="00835FD0">
      <w:pPr>
        <w:pStyle w:val="BodyText"/>
        <w:spacing w:before="0"/>
        <w:ind w:right="116"/>
        <w:jc w:val="left"/>
        <w:rPr>
          <w:rFonts w:asciiTheme="majorHAnsi" w:hAnsiTheme="majorHAnsi" w:cstheme="majorHAnsi"/>
          <w:iCs/>
          <w:sz w:val="22"/>
          <w:szCs w:val="22"/>
        </w:rPr>
      </w:pPr>
    </w:p>
    <w:p w14:paraId="1FB9EE34" w14:textId="77777777" w:rsidR="00222395"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Vehicles</w:t>
      </w:r>
    </w:p>
    <w:p w14:paraId="3AF411E4" w14:textId="65E77203" w:rsidR="00222395" w:rsidRPr="00835FD0" w:rsidRDefault="41BCFB37" w:rsidP="00835FD0">
      <w:pPr>
        <w:pStyle w:val="BodyText"/>
        <w:spacing w:before="0"/>
        <w:ind w:right="115"/>
        <w:jc w:val="left"/>
        <w:rPr>
          <w:rFonts w:asciiTheme="majorHAnsi" w:hAnsiTheme="majorHAnsi" w:cstheme="majorHAnsi"/>
          <w:i/>
          <w:color w:val="FF0000"/>
          <w:sz w:val="22"/>
          <w:szCs w:val="22"/>
        </w:rPr>
      </w:pPr>
      <w:r w:rsidRPr="00835FD0">
        <w:rPr>
          <w:rFonts w:asciiTheme="majorHAnsi" w:eastAsia="Garamond,Gill Sans" w:hAnsiTheme="majorHAnsi" w:cstheme="majorHAnsi"/>
          <w:sz w:val="22"/>
          <w:szCs w:val="22"/>
        </w:rPr>
        <w:t xml:space="preserve">Vehicles may be driven only on </w:t>
      </w:r>
      <w:r w:rsidR="008F111E" w:rsidRPr="00835FD0">
        <w:rPr>
          <w:rFonts w:asciiTheme="majorHAnsi" w:eastAsia="Garamond,Gill Sans" w:hAnsiTheme="majorHAnsi" w:cstheme="majorHAnsi"/>
          <w:sz w:val="22"/>
          <w:szCs w:val="22"/>
        </w:rPr>
        <w:t>asphalted</w:t>
      </w:r>
      <w:r w:rsidRPr="00835FD0">
        <w:rPr>
          <w:rFonts w:asciiTheme="majorHAnsi" w:eastAsia="Garamond,Gill Sans" w:hAnsiTheme="majorHAnsi" w:cstheme="majorHAnsi"/>
          <w:sz w:val="22"/>
          <w:szCs w:val="22"/>
        </w:rPr>
        <w:t xml:space="preserve"> roads and </w:t>
      </w:r>
      <w:proofErr w:type="gramStart"/>
      <w:r w:rsidRPr="00835FD0">
        <w:rPr>
          <w:rFonts w:asciiTheme="majorHAnsi" w:eastAsia="Garamond,Gill Sans" w:hAnsiTheme="majorHAnsi" w:cstheme="majorHAnsi"/>
          <w:sz w:val="22"/>
          <w:szCs w:val="22"/>
        </w:rPr>
        <w:t>the car</w:t>
      </w:r>
      <w:proofErr w:type="gramEnd"/>
      <w:r w:rsidRPr="00835FD0">
        <w:rPr>
          <w:rFonts w:asciiTheme="majorHAnsi" w:eastAsia="Garamond,Gill Sans" w:hAnsiTheme="majorHAnsi" w:cstheme="majorHAnsi"/>
          <w:sz w:val="22"/>
          <w:szCs w:val="22"/>
        </w:rPr>
        <w:t xml:space="preserve"> parks.  There is a speed limit of 5 mph (walking pace) on all roads within the site. </w:t>
      </w:r>
      <w:r w:rsidR="00E142EB">
        <w:rPr>
          <w:rFonts w:asciiTheme="majorHAnsi" w:eastAsia="Garamond,Gill Sans" w:hAnsiTheme="majorHAnsi" w:cstheme="majorHAnsi"/>
          <w:sz w:val="22"/>
          <w:szCs w:val="22"/>
        </w:rPr>
        <w:t xml:space="preserve"> </w:t>
      </w:r>
      <w:r w:rsidRPr="00835FD0">
        <w:rPr>
          <w:rFonts w:asciiTheme="majorHAnsi" w:eastAsia="Garamond,Gill Sans" w:hAnsiTheme="majorHAnsi" w:cstheme="majorHAnsi"/>
          <w:sz w:val="22"/>
          <w:szCs w:val="22"/>
        </w:rPr>
        <w:t xml:space="preserve">You must take extra care when passing pedestrians and children.  Please drive in the </w:t>
      </w:r>
      <w:proofErr w:type="spellStart"/>
      <w:r w:rsidRPr="00835FD0">
        <w:rPr>
          <w:rFonts w:asciiTheme="majorHAnsi" w:eastAsia="Garamond,Gill Sans" w:hAnsiTheme="majorHAnsi" w:cstheme="majorHAnsi"/>
          <w:sz w:val="22"/>
          <w:szCs w:val="22"/>
        </w:rPr>
        <w:t>centre</w:t>
      </w:r>
      <w:proofErr w:type="spellEnd"/>
      <w:r w:rsidRPr="00835FD0">
        <w:rPr>
          <w:rFonts w:asciiTheme="majorHAnsi" w:eastAsia="Garamond,Gill Sans" w:hAnsiTheme="majorHAnsi" w:cstheme="majorHAnsi"/>
          <w:sz w:val="22"/>
          <w:szCs w:val="22"/>
        </w:rPr>
        <w:t xml:space="preserve"> of roadways to avoid unnecessary wear to the edges of the tarmac.  </w:t>
      </w:r>
    </w:p>
    <w:p w14:paraId="405F18DE" w14:textId="5DA7E0AB" w:rsidR="00CB62C6" w:rsidRDefault="00CB62C6" w:rsidP="00835FD0">
      <w:pPr>
        <w:pStyle w:val="BodyText"/>
        <w:spacing w:before="0"/>
        <w:ind w:right="116"/>
        <w:jc w:val="left"/>
        <w:rPr>
          <w:rFonts w:asciiTheme="majorHAnsi" w:hAnsiTheme="majorHAnsi" w:cstheme="majorHAnsi"/>
          <w:sz w:val="22"/>
          <w:szCs w:val="22"/>
        </w:rPr>
      </w:pPr>
    </w:p>
    <w:p w14:paraId="0C62DC10" w14:textId="77777777" w:rsidR="002C09E8" w:rsidRPr="00835FD0" w:rsidRDefault="002C09E8" w:rsidP="00835FD0">
      <w:pPr>
        <w:pStyle w:val="BodyText"/>
        <w:spacing w:before="0"/>
        <w:ind w:right="116"/>
        <w:jc w:val="left"/>
        <w:rPr>
          <w:rFonts w:asciiTheme="majorHAnsi" w:hAnsiTheme="majorHAnsi" w:cstheme="majorHAnsi"/>
          <w:sz w:val="22"/>
          <w:szCs w:val="22"/>
        </w:rPr>
      </w:pPr>
    </w:p>
    <w:p w14:paraId="1B49C99A" w14:textId="77777777" w:rsidR="00364180" w:rsidRPr="00835FD0" w:rsidRDefault="41BCFB37" w:rsidP="00835FD0">
      <w:pPr>
        <w:pStyle w:val="BodyText"/>
        <w:spacing w:before="0"/>
        <w:ind w:right="117"/>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lastRenderedPageBreak/>
        <w:t>Visitors</w:t>
      </w:r>
    </w:p>
    <w:p w14:paraId="6FF0FAF4" w14:textId="77777777" w:rsidR="002C09E8" w:rsidRPr="002C09E8" w:rsidRDefault="002C09E8" w:rsidP="002C09E8">
      <w:pPr>
        <w:pStyle w:val="BodyText"/>
        <w:spacing w:before="0"/>
        <w:ind w:right="116"/>
        <w:rPr>
          <w:rFonts w:asciiTheme="majorHAnsi" w:hAnsiTheme="majorHAnsi" w:cstheme="majorHAnsi"/>
          <w:sz w:val="22"/>
          <w:szCs w:val="22"/>
        </w:rPr>
      </w:pPr>
      <w:r w:rsidRPr="002C09E8">
        <w:rPr>
          <w:rFonts w:asciiTheme="majorHAnsi" w:eastAsia="Garamond,Gill Sans" w:hAnsiTheme="majorHAnsi" w:cstheme="majorHAnsi"/>
          <w:sz w:val="22"/>
          <w:szCs w:val="22"/>
        </w:rPr>
        <w:t>Friends and relatives are welcome to visit the site and they must be accompanied by the tenant.  – Please notify the committee if a friend is going to look after your plot if you are temporarily unable to cultivate, for example when you are on</w:t>
      </w:r>
      <w:r w:rsidRPr="002C09E8">
        <w:rPr>
          <w:rFonts w:asciiTheme="majorHAnsi" w:eastAsia="Garamond,Gill Sans" w:hAnsiTheme="majorHAnsi" w:cstheme="majorHAnsi"/>
          <w:spacing w:val="-13"/>
          <w:sz w:val="22"/>
          <w:szCs w:val="22"/>
        </w:rPr>
        <w:t xml:space="preserve"> </w:t>
      </w:r>
      <w:r w:rsidRPr="002C09E8">
        <w:rPr>
          <w:rFonts w:asciiTheme="majorHAnsi" w:eastAsia="Garamond,Gill Sans" w:hAnsiTheme="majorHAnsi" w:cstheme="majorHAnsi"/>
          <w:sz w:val="22"/>
          <w:szCs w:val="22"/>
        </w:rPr>
        <w:t>holiday.</w:t>
      </w:r>
    </w:p>
    <w:p w14:paraId="271C18D3" w14:textId="5D7195A7" w:rsidR="009B650D" w:rsidRDefault="009B650D" w:rsidP="00835FD0">
      <w:pPr>
        <w:pStyle w:val="BodyText"/>
        <w:spacing w:before="0"/>
        <w:ind w:right="116"/>
        <w:jc w:val="left"/>
        <w:rPr>
          <w:rFonts w:asciiTheme="majorHAnsi" w:hAnsiTheme="majorHAnsi" w:cstheme="majorHAnsi"/>
          <w:sz w:val="22"/>
          <w:szCs w:val="22"/>
        </w:rPr>
      </w:pPr>
    </w:p>
    <w:p w14:paraId="698722FF" w14:textId="77777777" w:rsidR="002C09E8" w:rsidRPr="00835FD0" w:rsidRDefault="002C09E8" w:rsidP="00835FD0">
      <w:pPr>
        <w:pStyle w:val="BodyText"/>
        <w:spacing w:before="0"/>
        <w:ind w:right="116"/>
        <w:jc w:val="left"/>
        <w:rPr>
          <w:rFonts w:asciiTheme="majorHAnsi" w:hAnsiTheme="majorHAnsi" w:cstheme="majorHAnsi"/>
          <w:sz w:val="22"/>
          <w:szCs w:val="22"/>
        </w:rPr>
      </w:pPr>
    </w:p>
    <w:p w14:paraId="7BF1313D" w14:textId="77777777" w:rsidR="000661B6"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Children</w:t>
      </w:r>
    </w:p>
    <w:p w14:paraId="4D3FF424" w14:textId="395B1AAC" w:rsidR="002C09E8" w:rsidRPr="002C09E8" w:rsidRDefault="002C09E8" w:rsidP="002C09E8">
      <w:pPr>
        <w:pStyle w:val="BodyText"/>
        <w:spacing w:before="0"/>
        <w:ind w:right="116"/>
        <w:rPr>
          <w:rFonts w:asciiTheme="majorHAnsi" w:hAnsiTheme="majorHAnsi" w:cstheme="majorHAnsi"/>
          <w:sz w:val="22"/>
          <w:szCs w:val="22"/>
        </w:rPr>
      </w:pPr>
      <w:r w:rsidRPr="002C09E8">
        <w:rPr>
          <w:rFonts w:asciiTheme="majorHAnsi" w:eastAsia="Garamond,Gill Sans" w:hAnsiTheme="majorHAnsi" w:cstheme="majorHAnsi"/>
          <w:sz w:val="22"/>
          <w:szCs w:val="22"/>
        </w:rPr>
        <w:t xml:space="preserve">Children are encouraged to help at the allotment to experience the pleasures involved in growing food.  Allotments can be dangerous </w:t>
      </w:r>
      <w:proofErr w:type="gramStart"/>
      <w:r w:rsidRPr="002C09E8">
        <w:rPr>
          <w:rFonts w:asciiTheme="majorHAnsi" w:eastAsia="Garamond,Gill Sans" w:hAnsiTheme="majorHAnsi" w:cstheme="majorHAnsi"/>
          <w:sz w:val="22"/>
          <w:szCs w:val="22"/>
        </w:rPr>
        <w:t>places</w:t>
      </w:r>
      <w:proofErr w:type="gramEnd"/>
      <w:r w:rsidRPr="002C09E8">
        <w:rPr>
          <w:rFonts w:asciiTheme="majorHAnsi" w:eastAsia="Garamond,Gill Sans" w:hAnsiTheme="majorHAnsi" w:cstheme="majorHAnsi"/>
          <w:sz w:val="22"/>
          <w:szCs w:val="22"/>
        </w:rPr>
        <w:t xml:space="preserve"> and so children must be </w:t>
      </w:r>
      <w:r w:rsidR="00E142EB" w:rsidRPr="002C09E8">
        <w:rPr>
          <w:rFonts w:asciiTheme="majorHAnsi" w:eastAsia="Garamond,Gill Sans" w:hAnsiTheme="majorHAnsi" w:cstheme="majorHAnsi"/>
          <w:sz w:val="22"/>
          <w:szCs w:val="22"/>
        </w:rPr>
        <w:t xml:space="preserve">always supervised by </w:t>
      </w:r>
      <w:proofErr w:type="gramStart"/>
      <w:r w:rsidR="00E142EB" w:rsidRPr="002C09E8">
        <w:rPr>
          <w:rFonts w:asciiTheme="majorHAnsi" w:eastAsia="Garamond,Gill Sans" w:hAnsiTheme="majorHAnsi" w:cstheme="majorHAnsi"/>
          <w:sz w:val="22"/>
          <w:szCs w:val="22"/>
        </w:rPr>
        <w:t>parent/s</w:t>
      </w:r>
      <w:proofErr w:type="gramEnd"/>
      <w:r w:rsidR="00E142EB" w:rsidRPr="002C09E8">
        <w:rPr>
          <w:rFonts w:asciiTheme="majorHAnsi" w:eastAsia="Garamond,Gill Sans" w:hAnsiTheme="majorHAnsi" w:cstheme="majorHAnsi"/>
          <w:sz w:val="22"/>
          <w:szCs w:val="22"/>
        </w:rPr>
        <w:t xml:space="preserve"> or guardian</w:t>
      </w:r>
      <w:r w:rsidR="00E142EB">
        <w:rPr>
          <w:rFonts w:asciiTheme="majorHAnsi" w:eastAsia="Garamond,Gill Sans" w:hAnsiTheme="majorHAnsi" w:cstheme="majorHAnsi"/>
          <w:sz w:val="22"/>
          <w:szCs w:val="22"/>
        </w:rPr>
        <w:t>/s</w:t>
      </w:r>
      <w:r w:rsidRPr="002C09E8">
        <w:rPr>
          <w:rFonts w:asciiTheme="majorHAnsi" w:eastAsia="Garamond,Gill Sans" w:hAnsiTheme="majorHAnsi" w:cstheme="majorHAnsi"/>
          <w:sz w:val="22"/>
          <w:szCs w:val="22"/>
        </w:rPr>
        <w:t xml:space="preserve">.  It is also the responsibility of the </w:t>
      </w:r>
      <w:proofErr w:type="gramStart"/>
      <w:r w:rsidRPr="002C09E8">
        <w:rPr>
          <w:rFonts w:asciiTheme="majorHAnsi" w:eastAsia="Garamond,Gill Sans" w:hAnsiTheme="majorHAnsi" w:cstheme="majorHAnsi"/>
          <w:sz w:val="22"/>
          <w:szCs w:val="22"/>
        </w:rPr>
        <w:t>parent/s</w:t>
      </w:r>
      <w:proofErr w:type="gramEnd"/>
      <w:r w:rsidRPr="002C09E8">
        <w:rPr>
          <w:rFonts w:asciiTheme="majorHAnsi" w:eastAsia="Garamond,Gill Sans" w:hAnsiTheme="majorHAnsi" w:cstheme="majorHAnsi"/>
          <w:sz w:val="22"/>
          <w:szCs w:val="22"/>
        </w:rPr>
        <w:t xml:space="preserve"> or guardian/s to ensure they are safe, are not a nuisance to other tenants or stray onto other plots. </w:t>
      </w:r>
    </w:p>
    <w:p w14:paraId="13E29B13" w14:textId="47A1006B" w:rsidR="002C09E8" w:rsidRDefault="002C09E8" w:rsidP="00835FD0">
      <w:pPr>
        <w:pStyle w:val="BodyText"/>
        <w:spacing w:before="0"/>
        <w:ind w:right="116"/>
        <w:jc w:val="left"/>
        <w:rPr>
          <w:rFonts w:asciiTheme="majorHAnsi" w:hAnsiTheme="majorHAnsi" w:cstheme="majorHAnsi"/>
          <w:sz w:val="22"/>
          <w:szCs w:val="22"/>
        </w:rPr>
      </w:pPr>
    </w:p>
    <w:p w14:paraId="0699E1F7" w14:textId="77777777" w:rsidR="002C09E8" w:rsidRPr="002C09E8" w:rsidRDefault="002C09E8" w:rsidP="00835FD0">
      <w:pPr>
        <w:pStyle w:val="BodyText"/>
        <w:spacing w:before="0"/>
        <w:ind w:right="116"/>
        <w:jc w:val="left"/>
        <w:rPr>
          <w:rFonts w:asciiTheme="majorHAnsi" w:hAnsiTheme="majorHAnsi" w:cstheme="majorHAnsi"/>
          <w:sz w:val="22"/>
          <w:szCs w:val="22"/>
        </w:rPr>
      </w:pPr>
    </w:p>
    <w:p w14:paraId="309AC02A" w14:textId="77777777" w:rsidR="00F73E06" w:rsidRPr="00835FD0" w:rsidRDefault="41BCFB37" w:rsidP="00835FD0">
      <w:pPr>
        <w:pStyle w:val="BodyText"/>
        <w:spacing w:before="0"/>
        <w:ind w:right="116"/>
        <w:jc w:val="left"/>
        <w:rPr>
          <w:rFonts w:asciiTheme="majorHAnsi" w:hAnsiTheme="majorHAnsi" w:cstheme="majorHAnsi"/>
          <w:b/>
          <w:sz w:val="22"/>
          <w:szCs w:val="22"/>
        </w:rPr>
      </w:pPr>
      <w:r w:rsidRPr="00835FD0">
        <w:rPr>
          <w:rFonts w:asciiTheme="majorHAnsi" w:eastAsia="Garamond,Gill Sans" w:hAnsiTheme="majorHAnsi" w:cstheme="majorHAnsi"/>
          <w:b/>
          <w:bCs/>
          <w:sz w:val="22"/>
          <w:szCs w:val="22"/>
        </w:rPr>
        <w:t>Dogs</w:t>
      </w:r>
    </w:p>
    <w:p w14:paraId="4C78261F" w14:textId="77777777" w:rsidR="002C09E8" w:rsidRPr="002C09E8" w:rsidRDefault="002C09E8" w:rsidP="002C09E8">
      <w:pPr>
        <w:pStyle w:val="BodyText"/>
        <w:spacing w:before="0"/>
        <w:ind w:right="115"/>
        <w:rPr>
          <w:rFonts w:asciiTheme="majorHAnsi" w:hAnsiTheme="majorHAnsi" w:cstheme="majorHAnsi"/>
          <w:sz w:val="22"/>
          <w:szCs w:val="22"/>
        </w:rPr>
      </w:pPr>
      <w:r w:rsidRPr="002C09E8">
        <w:rPr>
          <w:rFonts w:asciiTheme="majorHAnsi" w:eastAsia="Garamond,Gill Sans" w:hAnsiTheme="majorHAnsi" w:cstheme="majorHAnsi"/>
          <w:sz w:val="22"/>
          <w:szCs w:val="22"/>
        </w:rPr>
        <w:t xml:space="preserve">You may bring dogs onto the site, but they must </w:t>
      </w:r>
      <w:proofErr w:type="gramStart"/>
      <w:r w:rsidRPr="002C09E8">
        <w:rPr>
          <w:rFonts w:asciiTheme="majorHAnsi" w:eastAsia="Garamond,Gill Sans" w:hAnsiTheme="majorHAnsi" w:cstheme="majorHAnsi"/>
          <w:sz w:val="22"/>
          <w:szCs w:val="22"/>
        </w:rPr>
        <w:t>be under control at all times</w:t>
      </w:r>
      <w:proofErr w:type="gramEnd"/>
      <w:r w:rsidRPr="002C09E8">
        <w:rPr>
          <w:rFonts w:asciiTheme="majorHAnsi" w:eastAsia="Garamond,Gill Sans" w:hAnsiTheme="majorHAnsi" w:cstheme="majorHAnsi"/>
          <w:sz w:val="22"/>
          <w:szCs w:val="22"/>
        </w:rPr>
        <w:t xml:space="preserve">.  They must be kept on a lead and ensure that they stay on your plot.  Any </w:t>
      </w:r>
      <w:proofErr w:type="gramStart"/>
      <w:r w:rsidRPr="002C09E8">
        <w:rPr>
          <w:rFonts w:asciiTheme="majorHAnsi" w:eastAsia="Garamond,Gill Sans" w:hAnsiTheme="majorHAnsi" w:cstheme="majorHAnsi"/>
          <w:sz w:val="22"/>
          <w:szCs w:val="22"/>
        </w:rPr>
        <w:t>fouling</w:t>
      </w:r>
      <w:proofErr w:type="gramEnd"/>
      <w:r w:rsidRPr="002C09E8">
        <w:rPr>
          <w:rFonts w:asciiTheme="majorHAnsi" w:eastAsia="Garamond,Gill Sans" w:hAnsiTheme="majorHAnsi" w:cstheme="majorHAnsi"/>
          <w:sz w:val="22"/>
          <w:szCs w:val="22"/>
        </w:rPr>
        <w:t xml:space="preserve"> must be cleared up</w:t>
      </w:r>
      <w:r w:rsidRPr="002C09E8">
        <w:rPr>
          <w:rFonts w:asciiTheme="majorHAnsi" w:eastAsia="Garamond,Gill Sans" w:hAnsiTheme="majorHAnsi" w:cstheme="majorHAnsi"/>
          <w:spacing w:val="-15"/>
          <w:sz w:val="22"/>
          <w:szCs w:val="22"/>
        </w:rPr>
        <w:t xml:space="preserve"> </w:t>
      </w:r>
      <w:r w:rsidRPr="002C09E8">
        <w:rPr>
          <w:rFonts w:asciiTheme="majorHAnsi" w:eastAsia="Garamond,Gill Sans" w:hAnsiTheme="majorHAnsi" w:cstheme="majorHAnsi"/>
          <w:sz w:val="22"/>
          <w:szCs w:val="22"/>
        </w:rPr>
        <w:t xml:space="preserve">immediately and taken off site for disposal.  </w:t>
      </w:r>
    </w:p>
    <w:p w14:paraId="3225C895" w14:textId="77777777" w:rsidR="00C70312" w:rsidRDefault="00B30DC1">
      <w:pPr>
        <w:rPr>
          <w:rFonts w:ascii="Gill Sans" w:eastAsia="Gill Sans" w:hAnsi="Gill Sans" w:cs="Gill Sans"/>
          <w:b/>
          <w:bCs/>
          <w:sz w:val="22"/>
          <w:szCs w:val="22"/>
        </w:rPr>
        <w:sectPr w:rsidR="00C70312" w:rsidSect="00FB0EAF">
          <w:footerReference w:type="default" r:id="rId18"/>
          <w:pgSz w:w="11906" w:h="16838"/>
          <w:pgMar w:top="720" w:right="992" w:bottom="720" w:left="1247" w:header="709" w:footer="567" w:gutter="0"/>
          <w:pgNumType w:start="1"/>
          <w:cols w:space="708"/>
          <w:docGrid w:linePitch="360"/>
        </w:sectPr>
      </w:pPr>
      <w:r>
        <w:rPr>
          <w:rFonts w:ascii="Gill Sans" w:eastAsia="Gill Sans" w:hAnsi="Gill Sans" w:cs="Gill Sans"/>
          <w:b/>
          <w:bCs/>
          <w:sz w:val="22"/>
          <w:szCs w:val="22"/>
        </w:rPr>
        <w:br w:type="page"/>
      </w:r>
    </w:p>
    <w:p w14:paraId="49EBFBD6" w14:textId="77777777" w:rsidR="00B30DC1" w:rsidRDefault="00B30DC1">
      <w:pPr>
        <w:rPr>
          <w:rFonts w:ascii="Gill Sans" w:eastAsia="Gill Sans" w:hAnsi="Gill Sans" w:cs="Gill Sans"/>
          <w:b/>
          <w:bCs/>
          <w:sz w:val="22"/>
          <w:szCs w:val="22"/>
        </w:rPr>
      </w:pPr>
    </w:p>
    <w:p w14:paraId="54EDA257" w14:textId="2FCC4125" w:rsidR="00DF42C2" w:rsidRPr="00DF42C2" w:rsidRDefault="41BCFB37" w:rsidP="00B30DC1">
      <w:pPr>
        <w:pStyle w:val="BodyText"/>
        <w:spacing w:before="60"/>
        <w:ind w:right="115"/>
        <w:jc w:val="center"/>
        <w:rPr>
          <w:rFonts w:cs="Gill Sans"/>
          <w:b/>
          <w:sz w:val="22"/>
          <w:szCs w:val="22"/>
        </w:rPr>
      </w:pPr>
      <w:r w:rsidRPr="41BCFB37">
        <w:rPr>
          <w:rFonts w:ascii="Gill Sans" w:eastAsia="Gill Sans" w:hAnsi="Gill Sans" w:cs="Gill Sans"/>
          <w:b/>
          <w:bCs/>
          <w:sz w:val="22"/>
          <w:szCs w:val="22"/>
        </w:rPr>
        <w:t>Byng Road Allotments Group</w:t>
      </w:r>
    </w:p>
    <w:p w14:paraId="3B79D08D" w14:textId="77777777" w:rsidR="00DF42C2" w:rsidRPr="00DF42C2" w:rsidRDefault="41BCFB37" w:rsidP="00B30DC1">
      <w:pPr>
        <w:pStyle w:val="BodyText"/>
        <w:spacing w:before="60"/>
        <w:ind w:right="115"/>
        <w:jc w:val="center"/>
        <w:rPr>
          <w:rFonts w:cs="Gill Sans"/>
          <w:b/>
          <w:sz w:val="22"/>
          <w:szCs w:val="22"/>
        </w:rPr>
      </w:pPr>
      <w:r w:rsidRPr="41BCFB37">
        <w:rPr>
          <w:rFonts w:ascii="Gill Sans" w:eastAsia="Gill Sans" w:hAnsi="Gill Sans" w:cs="Gill Sans"/>
          <w:b/>
          <w:bCs/>
          <w:sz w:val="22"/>
          <w:szCs w:val="22"/>
        </w:rPr>
        <w:t>Terms and Conditions of Allotment Tenancy</w:t>
      </w:r>
    </w:p>
    <w:p w14:paraId="4B428F1C" w14:textId="77777777" w:rsidR="00DF42C2" w:rsidRPr="00DF42C2" w:rsidRDefault="00DF42C2" w:rsidP="00DF42C2">
      <w:pPr>
        <w:pStyle w:val="BodyText"/>
        <w:spacing w:before="60"/>
        <w:ind w:right="115"/>
        <w:jc w:val="left"/>
        <w:rPr>
          <w:rFonts w:cs="Gill Sans"/>
          <w:b/>
          <w:sz w:val="22"/>
          <w:szCs w:val="22"/>
        </w:rPr>
      </w:pPr>
    </w:p>
    <w:p w14:paraId="5378EF80" w14:textId="5F758432" w:rsidR="00DF42C2" w:rsidRPr="00B30DC1" w:rsidRDefault="41BCFB37" w:rsidP="00B30DC1">
      <w:pPr>
        <w:pStyle w:val="BodyText"/>
        <w:spacing w:before="60"/>
        <w:ind w:right="115"/>
        <w:jc w:val="center"/>
        <w:rPr>
          <w:rFonts w:asciiTheme="majorHAnsi" w:hAnsiTheme="majorHAnsi" w:cstheme="majorHAnsi"/>
          <w:sz w:val="22"/>
          <w:szCs w:val="22"/>
        </w:rPr>
      </w:pPr>
      <w:r w:rsidRPr="00B30DC1">
        <w:rPr>
          <w:rFonts w:asciiTheme="majorHAnsi" w:eastAsia="Gill Sans" w:hAnsiTheme="majorHAnsi" w:cstheme="majorHAnsi"/>
          <w:sz w:val="22"/>
          <w:szCs w:val="22"/>
        </w:rPr>
        <w:t>A</w:t>
      </w:r>
      <w:r w:rsidR="00A954FC" w:rsidRPr="00B30DC1">
        <w:rPr>
          <w:rFonts w:asciiTheme="majorHAnsi" w:eastAsia="Gill Sans" w:hAnsiTheme="majorHAnsi" w:cstheme="majorHAnsi"/>
          <w:sz w:val="22"/>
          <w:szCs w:val="22"/>
        </w:rPr>
        <w:t>dopted</w:t>
      </w:r>
      <w:r w:rsidRPr="00B30DC1">
        <w:rPr>
          <w:rFonts w:asciiTheme="majorHAnsi" w:eastAsia="Gill Sans" w:hAnsiTheme="majorHAnsi" w:cstheme="majorHAnsi"/>
          <w:sz w:val="22"/>
          <w:szCs w:val="22"/>
        </w:rPr>
        <w:t xml:space="preserve"> by the members of BRAG at the EGM held on </w:t>
      </w:r>
      <w:r w:rsidR="00B30DC1" w:rsidRPr="00B30DC1">
        <w:rPr>
          <w:rFonts w:asciiTheme="majorHAnsi" w:eastAsia="Gill Sans" w:hAnsiTheme="majorHAnsi" w:cstheme="majorHAnsi"/>
          <w:sz w:val="22"/>
          <w:szCs w:val="22"/>
        </w:rPr>
        <w:t xml:space="preserve">2 </w:t>
      </w:r>
      <w:r w:rsidRPr="00B30DC1">
        <w:rPr>
          <w:rFonts w:asciiTheme="majorHAnsi" w:eastAsia="Gill Sans" w:hAnsiTheme="majorHAnsi" w:cstheme="majorHAnsi"/>
          <w:sz w:val="22"/>
          <w:szCs w:val="22"/>
        </w:rPr>
        <w:t>October 2016</w:t>
      </w:r>
    </w:p>
    <w:p w14:paraId="6188E288" w14:textId="77777777" w:rsidR="000034BB" w:rsidRPr="00B30DC1" w:rsidRDefault="000034BB" w:rsidP="000034BB">
      <w:pPr>
        <w:rPr>
          <w:rFonts w:asciiTheme="majorHAnsi" w:hAnsiTheme="majorHAnsi" w:cstheme="majorHAnsi"/>
          <w:b/>
          <w:sz w:val="22"/>
          <w:szCs w:val="22"/>
          <w:u w:val="single"/>
        </w:rPr>
      </w:pPr>
    </w:p>
    <w:p w14:paraId="2788B4B0" w14:textId="5EAD3026" w:rsidR="000034BB" w:rsidRPr="00B30DC1" w:rsidRDefault="000034BB" w:rsidP="00B30DC1">
      <w:pPr>
        <w:pStyle w:val="ListParagraph"/>
        <w:numPr>
          <w:ilvl w:val="0"/>
          <w:numId w:val="26"/>
        </w:numPr>
        <w:rPr>
          <w:rFonts w:asciiTheme="majorHAnsi" w:hAnsiTheme="majorHAnsi" w:cstheme="majorHAnsi"/>
          <w:bCs/>
        </w:rPr>
      </w:pPr>
      <w:r w:rsidRPr="00B30DC1">
        <w:rPr>
          <w:rFonts w:asciiTheme="majorHAnsi" w:hAnsiTheme="majorHAnsi" w:cstheme="majorHAnsi"/>
        </w:rPr>
        <w:t>In this document, where the circumstances so admit:</w:t>
      </w:r>
    </w:p>
    <w:p w14:paraId="0C002527" w14:textId="15150CA5" w:rsidR="000034BB" w:rsidRPr="00B30DC1" w:rsidRDefault="000034BB" w:rsidP="00B30DC1">
      <w:pPr>
        <w:pStyle w:val="ListParagraph"/>
        <w:numPr>
          <w:ilvl w:val="0"/>
          <w:numId w:val="22"/>
        </w:numPr>
        <w:spacing w:before="0"/>
        <w:rPr>
          <w:rFonts w:asciiTheme="majorHAnsi" w:hAnsiTheme="majorHAnsi" w:cstheme="majorHAnsi"/>
          <w:bCs/>
        </w:rPr>
      </w:pPr>
      <w:r w:rsidRPr="00B30DC1">
        <w:rPr>
          <w:rFonts w:asciiTheme="majorHAnsi" w:hAnsiTheme="majorHAnsi" w:cstheme="majorHAnsi"/>
        </w:rPr>
        <w:t>‘</w:t>
      </w:r>
      <w:proofErr w:type="gramStart"/>
      <w:r w:rsidRPr="00B30DC1">
        <w:rPr>
          <w:rFonts w:asciiTheme="majorHAnsi" w:hAnsiTheme="majorHAnsi" w:cstheme="majorHAnsi"/>
        </w:rPr>
        <w:t>the</w:t>
      </w:r>
      <w:proofErr w:type="gramEnd"/>
      <w:r w:rsidRPr="00B30DC1">
        <w:rPr>
          <w:rFonts w:asciiTheme="majorHAnsi" w:hAnsiTheme="majorHAnsi" w:cstheme="majorHAnsi"/>
        </w:rPr>
        <w:t xml:space="preserve"> Society’ means the </w:t>
      </w:r>
      <w:r w:rsidR="00DF42C2" w:rsidRPr="00B30DC1">
        <w:rPr>
          <w:rFonts w:asciiTheme="majorHAnsi" w:hAnsiTheme="majorHAnsi" w:cstheme="majorHAnsi"/>
        </w:rPr>
        <w:t>Byng Road Allotments Group</w:t>
      </w:r>
      <w:r w:rsidR="00521A73">
        <w:rPr>
          <w:rFonts w:asciiTheme="majorHAnsi" w:hAnsiTheme="majorHAnsi" w:cstheme="majorHAnsi"/>
        </w:rPr>
        <w:t>.</w:t>
      </w:r>
    </w:p>
    <w:p w14:paraId="7C9DFF90" w14:textId="6392CD76" w:rsidR="000034BB" w:rsidRPr="00B30DC1" w:rsidRDefault="000034BB" w:rsidP="00B30DC1">
      <w:pPr>
        <w:pStyle w:val="ListParagraph"/>
        <w:numPr>
          <w:ilvl w:val="0"/>
          <w:numId w:val="22"/>
        </w:numPr>
        <w:spacing w:before="0"/>
        <w:rPr>
          <w:rFonts w:asciiTheme="majorHAnsi" w:hAnsiTheme="majorHAnsi" w:cstheme="majorHAnsi"/>
          <w:bCs/>
        </w:rPr>
      </w:pPr>
      <w:r w:rsidRPr="00B30DC1">
        <w:rPr>
          <w:rFonts w:asciiTheme="majorHAnsi" w:hAnsiTheme="majorHAnsi" w:cstheme="majorHAnsi"/>
        </w:rPr>
        <w:t>an ‘allotment’ means any allotment garden rented from the Society</w:t>
      </w:r>
      <w:r w:rsidR="00521A73">
        <w:rPr>
          <w:rFonts w:asciiTheme="majorHAnsi" w:hAnsiTheme="majorHAnsi" w:cstheme="majorHAnsi"/>
        </w:rPr>
        <w:t>.</w:t>
      </w:r>
    </w:p>
    <w:p w14:paraId="54623292" w14:textId="11E11890" w:rsidR="000034BB" w:rsidRPr="00B30DC1" w:rsidRDefault="000034BB" w:rsidP="00B30DC1">
      <w:pPr>
        <w:pStyle w:val="ListParagraph"/>
        <w:numPr>
          <w:ilvl w:val="0"/>
          <w:numId w:val="22"/>
        </w:numPr>
        <w:spacing w:before="0"/>
        <w:rPr>
          <w:rFonts w:asciiTheme="majorHAnsi" w:hAnsiTheme="majorHAnsi" w:cstheme="majorHAnsi"/>
          <w:bCs/>
          <w:i/>
        </w:rPr>
      </w:pPr>
      <w:r w:rsidRPr="00B30DC1">
        <w:rPr>
          <w:rFonts w:asciiTheme="majorHAnsi" w:hAnsiTheme="majorHAnsi" w:cstheme="majorHAnsi"/>
        </w:rPr>
        <w:t>‘</w:t>
      </w:r>
      <w:proofErr w:type="gramStart"/>
      <w:r w:rsidRPr="00B30DC1">
        <w:rPr>
          <w:rFonts w:asciiTheme="majorHAnsi" w:hAnsiTheme="majorHAnsi" w:cstheme="majorHAnsi"/>
        </w:rPr>
        <w:t>the</w:t>
      </w:r>
      <w:proofErr w:type="gramEnd"/>
      <w:r w:rsidRPr="00B30DC1">
        <w:rPr>
          <w:rFonts w:asciiTheme="majorHAnsi" w:hAnsiTheme="majorHAnsi" w:cstheme="majorHAnsi"/>
        </w:rPr>
        <w:t xml:space="preserve"> tenant’ means the named current holder(s) of an allotment</w:t>
      </w:r>
      <w:r w:rsidR="00521A73">
        <w:rPr>
          <w:rFonts w:asciiTheme="majorHAnsi" w:hAnsiTheme="majorHAnsi" w:cstheme="majorHAnsi"/>
        </w:rPr>
        <w:t>.</w:t>
      </w:r>
      <w:r w:rsidRPr="00B30DC1">
        <w:rPr>
          <w:rFonts w:asciiTheme="majorHAnsi" w:hAnsiTheme="majorHAnsi" w:cstheme="majorHAnsi"/>
        </w:rPr>
        <w:t xml:space="preserve"> </w:t>
      </w:r>
    </w:p>
    <w:p w14:paraId="563ADD3C" w14:textId="5E94FF5A" w:rsidR="000034BB" w:rsidRPr="00B30DC1" w:rsidRDefault="000034BB" w:rsidP="00B30DC1">
      <w:pPr>
        <w:pStyle w:val="ListParagraph"/>
        <w:numPr>
          <w:ilvl w:val="0"/>
          <w:numId w:val="22"/>
        </w:numPr>
        <w:spacing w:before="0"/>
        <w:rPr>
          <w:rFonts w:asciiTheme="majorHAnsi" w:hAnsiTheme="majorHAnsi" w:cstheme="majorHAnsi"/>
          <w:bCs/>
        </w:rPr>
      </w:pPr>
      <w:r w:rsidRPr="00B30DC1">
        <w:rPr>
          <w:rFonts w:asciiTheme="majorHAnsi" w:hAnsiTheme="majorHAnsi" w:cstheme="majorHAnsi"/>
        </w:rPr>
        <w:t>‘</w:t>
      </w:r>
      <w:proofErr w:type="gramStart"/>
      <w:r w:rsidRPr="00B30DC1">
        <w:rPr>
          <w:rFonts w:asciiTheme="majorHAnsi" w:hAnsiTheme="majorHAnsi" w:cstheme="majorHAnsi"/>
        </w:rPr>
        <w:t>the</w:t>
      </w:r>
      <w:proofErr w:type="gramEnd"/>
      <w:r w:rsidRPr="00B30DC1">
        <w:rPr>
          <w:rFonts w:asciiTheme="majorHAnsi" w:hAnsiTheme="majorHAnsi" w:cstheme="majorHAnsi"/>
        </w:rPr>
        <w:t xml:space="preserve"> Council’ means the London Borough of Barnet.</w:t>
      </w:r>
    </w:p>
    <w:p w14:paraId="2B462A9A" w14:textId="71EDAE83" w:rsidR="000034BB" w:rsidRPr="00B30DC1" w:rsidRDefault="000034BB" w:rsidP="00B30DC1">
      <w:pPr>
        <w:pStyle w:val="ListParagraph"/>
        <w:numPr>
          <w:ilvl w:val="0"/>
          <w:numId w:val="22"/>
        </w:numPr>
        <w:spacing w:before="0"/>
        <w:rPr>
          <w:rFonts w:asciiTheme="majorHAnsi" w:hAnsiTheme="majorHAnsi" w:cstheme="majorHAnsi"/>
          <w:bCs/>
        </w:rPr>
      </w:pPr>
      <w:r w:rsidRPr="00B30DC1">
        <w:rPr>
          <w:rFonts w:asciiTheme="majorHAnsi" w:hAnsiTheme="majorHAnsi" w:cstheme="majorHAnsi"/>
        </w:rPr>
        <w:t>‘</w:t>
      </w:r>
      <w:proofErr w:type="gramStart"/>
      <w:r w:rsidRPr="00B30DC1">
        <w:rPr>
          <w:rFonts w:asciiTheme="majorHAnsi" w:hAnsiTheme="majorHAnsi" w:cstheme="majorHAnsi"/>
        </w:rPr>
        <w:t>the</w:t>
      </w:r>
      <w:proofErr w:type="gramEnd"/>
      <w:r w:rsidRPr="00B30DC1">
        <w:rPr>
          <w:rFonts w:asciiTheme="majorHAnsi" w:hAnsiTheme="majorHAnsi" w:cstheme="majorHAnsi"/>
        </w:rPr>
        <w:t xml:space="preserve"> committee’ means the committee of management of the Society.</w:t>
      </w:r>
    </w:p>
    <w:p w14:paraId="3DDD2DB0" w14:textId="037806FC" w:rsidR="000034BB" w:rsidRPr="00B30DC1" w:rsidRDefault="000034BB" w:rsidP="00B30DC1">
      <w:pPr>
        <w:pStyle w:val="ListParagraph"/>
        <w:numPr>
          <w:ilvl w:val="0"/>
          <w:numId w:val="22"/>
        </w:numPr>
        <w:spacing w:before="0"/>
        <w:rPr>
          <w:rFonts w:asciiTheme="majorHAnsi" w:hAnsiTheme="majorHAnsi" w:cstheme="majorHAnsi"/>
          <w:bCs/>
        </w:rPr>
      </w:pPr>
      <w:r w:rsidRPr="00B30DC1">
        <w:rPr>
          <w:rFonts w:asciiTheme="majorHAnsi" w:hAnsiTheme="majorHAnsi" w:cstheme="majorHAnsi"/>
        </w:rPr>
        <w:t>‘</w:t>
      </w:r>
      <w:proofErr w:type="gramStart"/>
      <w:r w:rsidRPr="00B30DC1">
        <w:rPr>
          <w:rFonts w:asciiTheme="majorHAnsi" w:hAnsiTheme="majorHAnsi" w:cstheme="majorHAnsi"/>
        </w:rPr>
        <w:t>the</w:t>
      </w:r>
      <w:proofErr w:type="gramEnd"/>
      <w:r w:rsidRPr="00B30DC1">
        <w:rPr>
          <w:rFonts w:asciiTheme="majorHAnsi" w:hAnsiTheme="majorHAnsi" w:cstheme="majorHAnsi"/>
        </w:rPr>
        <w:t xml:space="preserve"> site’ means the allotment site managed by the Society and located at </w:t>
      </w:r>
      <w:r w:rsidR="00DF42C2" w:rsidRPr="00B30DC1">
        <w:rPr>
          <w:rFonts w:asciiTheme="majorHAnsi" w:hAnsiTheme="majorHAnsi" w:cstheme="majorHAnsi"/>
        </w:rPr>
        <w:t>Byng Road, Barnet</w:t>
      </w:r>
      <w:r w:rsidR="00521A73">
        <w:rPr>
          <w:rFonts w:asciiTheme="majorHAnsi" w:hAnsiTheme="majorHAnsi" w:cstheme="majorHAnsi"/>
        </w:rPr>
        <w:t>.</w:t>
      </w:r>
    </w:p>
    <w:p w14:paraId="3909E1C1" w14:textId="2F6C418A" w:rsidR="000034BB" w:rsidRPr="00B30DC1" w:rsidRDefault="000034BB" w:rsidP="00B30DC1">
      <w:pPr>
        <w:pStyle w:val="ListParagraph"/>
        <w:numPr>
          <w:ilvl w:val="0"/>
          <w:numId w:val="22"/>
        </w:numPr>
        <w:spacing w:before="0"/>
        <w:rPr>
          <w:rFonts w:asciiTheme="majorHAnsi" w:hAnsiTheme="majorHAnsi" w:cstheme="majorHAnsi"/>
          <w:bCs/>
        </w:rPr>
      </w:pPr>
      <w:r w:rsidRPr="00B30DC1">
        <w:rPr>
          <w:rFonts w:asciiTheme="majorHAnsi" w:hAnsiTheme="majorHAnsi" w:cstheme="majorHAnsi"/>
        </w:rPr>
        <w:t xml:space="preserve">the use of the masculine includes the feminine and vice versa; the singular includes the plural and vice versa. </w:t>
      </w:r>
    </w:p>
    <w:p w14:paraId="4B266CD9" w14:textId="77777777" w:rsidR="000034BB" w:rsidRDefault="000034BB" w:rsidP="00B30DC1">
      <w:pPr>
        <w:rPr>
          <w:rFonts w:asciiTheme="majorHAnsi" w:hAnsiTheme="majorHAnsi" w:cstheme="majorHAnsi"/>
          <w:bCs/>
          <w:sz w:val="22"/>
          <w:szCs w:val="22"/>
        </w:rPr>
      </w:pPr>
    </w:p>
    <w:p w14:paraId="1C2AA277" w14:textId="7801F9CF" w:rsidR="000034BB" w:rsidRPr="00B30DC1" w:rsidRDefault="000034BB" w:rsidP="00B30DC1">
      <w:pPr>
        <w:pStyle w:val="ListParagraph"/>
        <w:numPr>
          <w:ilvl w:val="0"/>
          <w:numId w:val="26"/>
        </w:numPr>
        <w:spacing w:before="0"/>
        <w:rPr>
          <w:rFonts w:asciiTheme="majorHAnsi" w:hAnsiTheme="majorHAnsi" w:cstheme="majorHAnsi"/>
          <w:bCs/>
        </w:rPr>
      </w:pPr>
      <w:r w:rsidRPr="00B30DC1">
        <w:rPr>
          <w:rFonts w:asciiTheme="majorHAnsi" w:hAnsiTheme="majorHAnsi" w:cstheme="majorHAnsi"/>
        </w:rPr>
        <w:t>Where an allotment is let to two or more tenants the terms and conditions in this document apply to each of them.</w:t>
      </w:r>
    </w:p>
    <w:p w14:paraId="2AA77CB5" w14:textId="77777777" w:rsidR="000034BB" w:rsidRDefault="000034BB" w:rsidP="000034BB">
      <w:pPr>
        <w:rPr>
          <w:rFonts w:asciiTheme="majorHAnsi" w:hAnsiTheme="majorHAnsi" w:cstheme="majorHAnsi"/>
          <w:bCs/>
          <w:iCs/>
          <w:sz w:val="22"/>
          <w:szCs w:val="22"/>
        </w:rPr>
      </w:pPr>
    </w:p>
    <w:p w14:paraId="07678A5E" w14:textId="77777777" w:rsidR="00B30DC1" w:rsidRPr="00B30DC1" w:rsidRDefault="00B30DC1" w:rsidP="000034BB">
      <w:pPr>
        <w:rPr>
          <w:rFonts w:asciiTheme="majorHAnsi" w:hAnsiTheme="majorHAnsi" w:cstheme="majorHAnsi"/>
          <w:bCs/>
          <w:iCs/>
          <w:sz w:val="22"/>
          <w:szCs w:val="22"/>
        </w:rPr>
      </w:pPr>
    </w:p>
    <w:p w14:paraId="7667FE8C" w14:textId="77777777" w:rsidR="000034BB" w:rsidRPr="00B30DC1" w:rsidRDefault="000034BB" w:rsidP="000034BB">
      <w:pPr>
        <w:rPr>
          <w:rFonts w:asciiTheme="majorHAnsi" w:hAnsiTheme="majorHAnsi" w:cstheme="majorHAnsi"/>
          <w:b/>
          <w:bCs/>
          <w:caps/>
          <w:sz w:val="22"/>
          <w:szCs w:val="22"/>
        </w:rPr>
      </w:pPr>
      <w:r w:rsidRPr="00B30DC1">
        <w:rPr>
          <w:rFonts w:asciiTheme="majorHAnsi" w:eastAsia="Tahoma" w:hAnsiTheme="majorHAnsi" w:cstheme="majorHAnsi"/>
          <w:b/>
          <w:bCs/>
          <w:caps/>
          <w:sz w:val="22"/>
          <w:szCs w:val="22"/>
        </w:rPr>
        <w:t>General</w:t>
      </w:r>
    </w:p>
    <w:p w14:paraId="402F477F" w14:textId="178DA5E2" w:rsidR="000034BB" w:rsidRDefault="000034BB" w:rsidP="00B30DC1">
      <w:pPr>
        <w:pStyle w:val="ListParagraph"/>
        <w:numPr>
          <w:ilvl w:val="0"/>
          <w:numId w:val="26"/>
        </w:numPr>
        <w:spacing w:before="0"/>
        <w:rPr>
          <w:rFonts w:asciiTheme="majorHAnsi" w:hAnsiTheme="majorHAnsi" w:cstheme="majorHAnsi"/>
        </w:rPr>
      </w:pPr>
      <w:r w:rsidRPr="00B30DC1">
        <w:rPr>
          <w:rFonts w:asciiTheme="majorHAnsi" w:hAnsiTheme="majorHAnsi" w:cstheme="majorHAnsi"/>
        </w:rPr>
        <w:t xml:space="preserve">Tenants are required to be members of </w:t>
      </w:r>
      <w:proofErr w:type="gramStart"/>
      <w:r w:rsidRPr="00B30DC1">
        <w:rPr>
          <w:rFonts w:asciiTheme="majorHAnsi" w:hAnsiTheme="majorHAnsi" w:cstheme="majorHAnsi"/>
        </w:rPr>
        <w:t>the Society</w:t>
      </w:r>
      <w:proofErr w:type="gramEnd"/>
      <w:r w:rsidRPr="00B30DC1">
        <w:rPr>
          <w:rFonts w:asciiTheme="majorHAnsi" w:hAnsiTheme="majorHAnsi" w:cstheme="majorHAnsi"/>
        </w:rPr>
        <w:t xml:space="preserve"> for the whole of their period of tenancy.</w:t>
      </w:r>
    </w:p>
    <w:p w14:paraId="73CE183F" w14:textId="77777777" w:rsidR="00CD686F" w:rsidRPr="00CD686F" w:rsidRDefault="00CD686F" w:rsidP="00CD686F">
      <w:pPr>
        <w:rPr>
          <w:rFonts w:asciiTheme="majorHAnsi" w:hAnsiTheme="majorHAnsi" w:cstheme="majorHAnsi"/>
        </w:rPr>
      </w:pPr>
    </w:p>
    <w:p w14:paraId="7571F31A" w14:textId="6EE8E28F" w:rsidR="000034BB" w:rsidRPr="00B30DC1" w:rsidRDefault="000034BB" w:rsidP="00CD686F">
      <w:pPr>
        <w:pStyle w:val="ListParagraph"/>
        <w:numPr>
          <w:ilvl w:val="0"/>
          <w:numId w:val="26"/>
        </w:numPr>
        <w:spacing w:before="0"/>
        <w:rPr>
          <w:rFonts w:asciiTheme="majorHAnsi" w:hAnsiTheme="majorHAnsi" w:cstheme="majorHAnsi"/>
        </w:rPr>
      </w:pPr>
      <w:r w:rsidRPr="00B30DC1">
        <w:rPr>
          <w:rFonts w:asciiTheme="majorHAnsi" w:hAnsiTheme="majorHAnsi" w:cstheme="majorHAnsi"/>
        </w:rPr>
        <w:t xml:space="preserve">Allotments are let to tenants solely as allotment gardens as provided for in the provisions of the Allotments Acts 1908 to 1950 as to allotment garden tenancies, and the provisions of those Acts apply accordingly. Allotments are to be wholly or mainly cultivated by the tenant </w:t>
      </w:r>
      <w:proofErr w:type="gramStart"/>
      <w:r w:rsidRPr="00B30DC1">
        <w:rPr>
          <w:rFonts w:asciiTheme="majorHAnsi" w:hAnsiTheme="majorHAnsi" w:cstheme="majorHAnsi"/>
        </w:rPr>
        <w:t>for the production of</w:t>
      </w:r>
      <w:proofErr w:type="gramEnd"/>
      <w:r w:rsidRPr="00B30DC1">
        <w:rPr>
          <w:rFonts w:asciiTheme="majorHAnsi" w:hAnsiTheme="majorHAnsi" w:cstheme="majorHAnsi"/>
        </w:rPr>
        <w:t xml:space="preserve"> vegetables or fruit crops for consumption by the occupier and his/her family.</w:t>
      </w:r>
    </w:p>
    <w:p w14:paraId="2F883198" w14:textId="77777777" w:rsidR="000034BB" w:rsidRPr="00B30DC1" w:rsidRDefault="000034BB" w:rsidP="000034BB">
      <w:pPr>
        <w:rPr>
          <w:rFonts w:asciiTheme="majorHAnsi" w:hAnsiTheme="majorHAnsi" w:cstheme="majorHAnsi"/>
          <w:sz w:val="22"/>
          <w:szCs w:val="22"/>
        </w:rPr>
      </w:pPr>
    </w:p>
    <w:p w14:paraId="16E36585" w14:textId="5D6D8CD2" w:rsidR="000034BB" w:rsidRPr="00B30DC1" w:rsidRDefault="000034BB" w:rsidP="00CD686F">
      <w:pPr>
        <w:pStyle w:val="ListParagraph"/>
        <w:numPr>
          <w:ilvl w:val="0"/>
          <w:numId w:val="26"/>
        </w:numPr>
        <w:spacing w:before="0"/>
        <w:rPr>
          <w:rFonts w:asciiTheme="majorHAnsi" w:hAnsiTheme="majorHAnsi" w:cstheme="majorHAnsi"/>
        </w:rPr>
      </w:pPr>
      <w:r w:rsidRPr="00B30DC1">
        <w:rPr>
          <w:rFonts w:asciiTheme="majorHAnsi" w:hAnsiTheme="majorHAnsi" w:cstheme="majorHAnsi"/>
        </w:rPr>
        <w:t>Tenants may only use their allotments for their own cultivation and may not carry on, or permit to be carried on, any trade or business involving the allotment.</w:t>
      </w:r>
    </w:p>
    <w:p w14:paraId="2CBA55DE" w14:textId="77777777" w:rsidR="000034BB" w:rsidRPr="00B30DC1" w:rsidRDefault="000034BB" w:rsidP="000034BB">
      <w:pPr>
        <w:rPr>
          <w:rFonts w:asciiTheme="majorHAnsi" w:hAnsiTheme="majorHAnsi" w:cstheme="majorHAnsi"/>
          <w:sz w:val="22"/>
          <w:szCs w:val="22"/>
        </w:rPr>
      </w:pPr>
    </w:p>
    <w:p w14:paraId="037CE21F" w14:textId="49415976" w:rsidR="000034BB" w:rsidRPr="00B30DC1" w:rsidRDefault="000034BB" w:rsidP="00B30DC1">
      <w:pPr>
        <w:pStyle w:val="TxBrp4"/>
        <w:numPr>
          <w:ilvl w:val="0"/>
          <w:numId w:val="26"/>
        </w:numPr>
        <w:tabs>
          <w:tab w:val="left" w:pos="0"/>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Before taking possession, every tenant shall pay the required rent and other charges in advance - on the days and at the time and place appointed by the Society - to the secretary or other person authorised by the Society to receive it, whether legally demanded or not.</w:t>
      </w:r>
    </w:p>
    <w:p w14:paraId="68FB62C7" w14:textId="77777777" w:rsidR="000034BB" w:rsidRPr="00B30DC1" w:rsidRDefault="000034BB" w:rsidP="000034BB">
      <w:pPr>
        <w:pStyle w:val="TxBrp4"/>
        <w:tabs>
          <w:tab w:val="left" w:pos="198"/>
        </w:tabs>
        <w:spacing w:line="240" w:lineRule="auto"/>
        <w:ind w:left="0" w:firstLine="0"/>
        <w:jc w:val="left"/>
        <w:rPr>
          <w:rFonts w:asciiTheme="majorHAnsi" w:hAnsiTheme="majorHAnsi" w:cstheme="majorHAnsi"/>
          <w:sz w:val="22"/>
          <w:szCs w:val="22"/>
        </w:rPr>
      </w:pPr>
    </w:p>
    <w:p w14:paraId="0F0949E2" w14:textId="2BECDB2D" w:rsidR="000034BB" w:rsidRPr="00B30DC1" w:rsidRDefault="000034BB" w:rsidP="00B30DC1">
      <w:pPr>
        <w:pStyle w:val="TxBrp4"/>
        <w:numPr>
          <w:ilvl w:val="0"/>
          <w:numId w:val="26"/>
        </w:numPr>
        <w:tabs>
          <w:tab w:val="left" w:pos="0"/>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The Council and the Society, their accredited representatives and persons acting on their behalf or with their permission shall be entitled at any time to enter and inspect any </w:t>
      </w:r>
      <w:proofErr w:type="gramStart"/>
      <w:r w:rsidRPr="00B30DC1">
        <w:rPr>
          <w:rFonts w:asciiTheme="majorHAnsi" w:eastAsia="Tahoma" w:hAnsiTheme="majorHAnsi" w:cstheme="majorHAnsi"/>
          <w:sz w:val="22"/>
          <w:szCs w:val="22"/>
        </w:rPr>
        <w:t>allotment, and</w:t>
      </w:r>
      <w:proofErr w:type="gramEnd"/>
      <w:r w:rsidRPr="00B30DC1">
        <w:rPr>
          <w:rFonts w:asciiTheme="majorHAnsi" w:eastAsia="Tahoma" w:hAnsiTheme="majorHAnsi" w:cstheme="majorHAnsi"/>
          <w:sz w:val="22"/>
          <w:szCs w:val="22"/>
        </w:rPr>
        <w:t xml:space="preserve"> carry out any works or repairs required or authorised by the Society or by the Council.</w:t>
      </w:r>
    </w:p>
    <w:p w14:paraId="7264118E" w14:textId="77777777" w:rsidR="000034BB" w:rsidRPr="00B30DC1" w:rsidRDefault="000034BB" w:rsidP="000034BB">
      <w:pPr>
        <w:pStyle w:val="TxBrp4"/>
        <w:tabs>
          <w:tab w:val="left" w:pos="198"/>
        </w:tabs>
        <w:spacing w:line="240" w:lineRule="auto"/>
        <w:ind w:left="0" w:firstLine="0"/>
        <w:jc w:val="left"/>
        <w:rPr>
          <w:rFonts w:asciiTheme="majorHAnsi" w:hAnsiTheme="majorHAnsi" w:cstheme="majorHAnsi"/>
          <w:sz w:val="22"/>
          <w:szCs w:val="22"/>
        </w:rPr>
      </w:pPr>
    </w:p>
    <w:p w14:paraId="0402661B" w14:textId="23DF79DF" w:rsidR="000034BB" w:rsidRPr="00B30DC1" w:rsidRDefault="000034BB" w:rsidP="00B30DC1">
      <w:pPr>
        <w:pStyle w:val="ListParagraph"/>
        <w:numPr>
          <w:ilvl w:val="0"/>
          <w:numId w:val="26"/>
        </w:numPr>
        <w:spacing w:before="0"/>
        <w:rPr>
          <w:rFonts w:asciiTheme="majorHAnsi" w:hAnsiTheme="majorHAnsi" w:cstheme="majorHAnsi"/>
          <w:i/>
        </w:rPr>
      </w:pPr>
      <w:r w:rsidRPr="00B30DC1">
        <w:rPr>
          <w:rFonts w:asciiTheme="majorHAnsi" w:hAnsiTheme="majorHAnsi" w:cstheme="majorHAnsi"/>
        </w:rPr>
        <w:t xml:space="preserve">Tenants must not do </w:t>
      </w:r>
      <w:proofErr w:type="gramStart"/>
      <w:r w:rsidRPr="00B30DC1">
        <w:rPr>
          <w:rFonts w:asciiTheme="majorHAnsi" w:hAnsiTheme="majorHAnsi" w:cstheme="majorHAnsi"/>
        </w:rPr>
        <w:t>nor</w:t>
      </w:r>
      <w:proofErr w:type="gramEnd"/>
      <w:r w:rsidRPr="00B30DC1">
        <w:rPr>
          <w:rFonts w:asciiTheme="majorHAnsi" w:hAnsiTheme="majorHAnsi" w:cstheme="majorHAnsi"/>
        </w:rPr>
        <w:t xml:space="preserve"> allow anything (in relation to the tenant’s allotment) which is inconsistent with, or in breach of, the provisions of the lease (which the Society shall make available for inspection by the tenant on demand). </w:t>
      </w:r>
    </w:p>
    <w:p w14:paraId="6B13D47A" w14:textId="77777777" w:rsidR="000034BB" w:rsidRPr="00B30DC1" w:rsidRDefault="000034BB" w:rsidP="00B30DC1">
      <w:pPr>
        <w:rPr>
          <w:rFonts w:asciiTheme="majorHAnsi" w:hAnsiTheme="majorHAnsi" w:cstheme="majorHAnsi"/>
          <w:sz w:val="22"/>
          <w:szCs w:val="22"/>
        </w:rPr>
      </w:pPr>
    </w:p>
    <w:p w14:paraId="72CB2EC6" w14:textId="49D3DA6C" w:rsidR="000034BB" w:rsidRPr="00B30DC1" w:rsidRDefault="000034BB" w:rsidP="00B30DC1">
      <w:pPr>
        <w:pStyle w:val="ListParagraph"/>
        <w:numPr>
          <w:ilvl w:val="0"/>
          <w:numId w:val="26"/>
        </w:numPr>
        <w:spacing w:before="0"/>
        <w:rPr>
          <w:rFonts w:asciiTheme="majorHAnsi" w:hAnsiTheme="majorHAnsi" w:cstheme="majorHAnsi"/>
          <w:i/>
        </w:rPr>
      </w:pPr>
      <w:r w:rsidRPr="00B30DC1">
        <w:rPr>
          <w:rFonts w:asciiTheme="majorHAnsi" w:hAnsiTheme="majorHAnsi" w:cstheme="majorHAnsi"/>
        </w:rPr>
        <w:t>If any notice is served by the Society in respect of any breach of the terms of this agreement, the tenant shall immediately comply with such a notice and carry out any work required by the notice.</w:t>
      </w:r>
    </w:p>
    <w:p w14:paraId="77CE55D7" w14:textId="77777777" w:rsidR="000034BB" w:rsidRPr="00B30DC1" w:rsidRDefault="000034BB" w:rsidP="00B30DC1">
      <w:pPr>
        <w:rPr>
          <w:rFonts w:asciiTheme="majorHAnsi" w:hAnsiTheme="majorHAnsi" w:cstheme="majorHAnsi"/>
          <w:sz w:val="22"/>
          <w:szCs w:val="22"/>
        </w:rPr>
      </w:pPr>
    </w:p>
    <w:p w14:paraId="41C0194F" w14:textId="7EDFFE72" w:rsidR="000034BB" w:rsidRPr="00B30DC1" w:rsidRDefault="000034BB" w:rsidP="00B30DC1">
      <w:pPr>
        <w:pStyle w:val="ListParagraph"/>
        <w:numPr>
          <w:ilvl w:val="0"/>
          <w:numId w:val="26"/>
        </w:numPr>
        <w:spacing w:before="0"/>
        <w:rPr>
          <w:rFonts w:asciiTheme="majorHAnsi" w:hAnsiTheme="majorHAnsi" w:cstheme="majorHAnsi"/>
        </w:rPr>
      </w:pPr>
      <w:r w:rsidRPr="00B30DC1">
        <w:rPr>
          <w:rFonts w:asciiTheme="majorHAnsi" w:hAnsiTheme="majorHAnsi" w:cstheme="majorHAnsi"/>
        </w:rPr>
        <w:t>Tenants must not:</w:t>
      </w:r>
    </w:p>
    <w:p w14:paraId="354B9EC6" w14:textId="6E9F5E0F" w:rsidR="000034BB" w:rsidRDefault="000034BB" w:rsidP="00B30DC1">
      <w:pPr>
        <w:pStyle w:val="ListParagraph"/>
        <w:numPr>
          <w:ilvl w:val="0"/>
          <w:numId w:val="27"/>
        </w:numPr>
        <w:spacing w:before="0"/>
        <w:ind w:left="1080"/>
        <w:rPr>
          <w:rFonts w:asciiTheme="majorHAnsi" w:hAnsiTheme="majorHAnsi" w:cstheme="majorHAnsi"/>
        </w:rPr>
      </w:pPr>
      <w:r w:rsidRPr="00B30DC1">
        <w:rPr>
          <w:rFonts w:asciiTheme="majorHAnsi" w:hAnsiTheme="majorHAnsi" w:cstheme="majorHAnsi"/>
        </w:rPr>
        <w:t xml:space="preserve">transfer, assign, sublet, part with possession of, or otherwise deal with the allotment or any part of it or with any interest in </w:t>
      </w:r>
      <w:proofErr w:type="gramStart"/>
      <w:r w:rsidRPr="00B30DC1">
        <w:rPr>
          <w:rFonts w:asciiTheme="majorHAnsi" w:hAnsiTheme="majorHAnsi" w:cstheme="majorHAnsi"/>
        </w:rPr>
        <w:t>it;</w:t>
      </w:r>
      <w:proofErr w:type="gramEnd"/>
    </w:p>
    <w:p w14:paraId="3D815D59" w14:textId="77777777" w:rsidR="00B30DC1" w:rsidRPr="00B30DC1" w:rsidRDefault="00B30DC1" w:rsidP="00B30DC1">
      <w:pPr>
        <w:pStyle w:val="ListParagraph"/>
        <w:spacing w:before="0"/>
        <w:ind w:left="1080" w:firstLine="0"/>
        <w:rPr>
          <w:rFonts w:asciiTheme="majorHAnsi" w:hAnsiTheme="majorHAnsi" w:cstheme="majorHAnsi"/>
          <w:sz w:val="10"/>
          <w:szCs w:val="10"/>
        </w:rPr>
      </w:pPr>
    </w:p>
    <w:p w14:paraId="55041CE6" w14:textId="50C9F0E7" w:rsidR="000034BB" w:rsidRDefault="000034BB" w:rsidP="00B30DC1">
      <w:pPr>
        <w:pStyle w:val="ListParagraph"/>
        <w:numPr>
          <w:ilvl w:val="0"/>
          <w:numId w:val="27"/>
        </w:numPr>
        <w:spacing w:before="0"/>
        <w:ind w:left="1080"/>
        <w:rPr>
          <w:rFonts w:asciiTheme="majorHAnsi" w:hAnsiTheme="majorHAnsi" w:cstheme="majorHAnsi"/>
        </w:rPr>
      </w:pPr>
      <w:r w:rsidRPr="00B30DC1">
        <w:rPr>
          <w:rFonts w:asciiTheme="majorHAnsi" w:hAnsiTheme="majorHAnsi" w:cstheme="majorHAnsi"/>
        </w:rPr>
        <w:t xml:space="preserve">grant or purport to grant any right, interest, </w:t>
      </w:r>
      <w:r w:rsidR="00B4272B" w:rsidRPr="00B30DC1">
        <w:rPr>
          <w:rFonts w:asciiTheme="majorHAnsi" w:hAnsiTheme="majorHAnsi" w:cstheme="majorHAnsi"/>
        </w:rPr>
        <w:t>license</w:t>
      </w:r>
      <w:r w:rsidRPr="00B30DC1">
        <w:rPr>
          <w:rFonts w:asciiTheme="majorHAnsi" w:hAnsiTheme="majorHAnsi" w:cstheme="majorHAnsi"/>
        </w:rPr>
        <w:t xml:space="preserve">, or easement in or over or under the </w:t>
      </w:r>
      <w:proofErr w:type="gramStart"/>
      <w:r w:rsidRPr="00B30DC1">
        <w:rPr>
          <w:rFonts w:asciiTheme="majorHAnsi" w:hAnsiTheme="majorHAnsi" w:cstheme="majorHAnsi"/>
        </w:rPr>
        <w:t>allotment;</w:t>
      </w:r>
      <w:proofErr w:type="gramEnd"/>
    </w:p>
    <w:p w14:paraId="02966554" w14:textId="77777777" w:rsidR="00B30DC1" w:rsidRPr="00B30DC1" w:rsidRDefault="00B30DC1" w:rsidP="00B30DC1">
      <w:pPr>
        <w:pStyle w:val="ListParagraph"/>
        <w:spacing w:before="0"/>
        <w:ind w:left="1080" w:firstLine="0"/>
        <w:rPr>
          <w:rFonts w:asciiTheme="majorHAnsi" w:hAnsiTheme="majorHAnsi" w:cstheme="majorHAnsi"/>
          <w:sz w:val="10"/>
          <w:szCs w:val="10"/>
        </w:rPr>
      </w:pPr>
    </w:p>
    <w:p w14:paraId="28EF8DB4" w14:textId="77777777" w:rsidR="00FB0EAF" w:rsidRDefault="00FB0EAF">
      <w:pPr>
        <w:rPr>
          <w:rFonts w:asciiTheme="majorHAnsi" w:eastAsia="Tahoma" w:hAnsiTheme="majorHAnsi" w:cstheme="majorHAnsi"/>
          <w:sz w:val="22"/>
          <w:szCs w:val="22"/>
        </w:rPr>
      </w:pPr>
      <w:r>
        <w:rPr>
          <w:rFonts w:asciiTheme="majorHAnsi" w:hAnsiTheme="majorHAnsi" w:cstheme="majorHAnsi"/>
        </w:rPr>
        <w:br w:type="page"/>
      </w:r>
    </w:p>
    <w:p w14:paraId="2DCF721F" w14:textId="4F73CF96" w:rsidR="000034BB" w:rsidRDefault="000034BB" w:rsidP="00B30DC1">
      <w:pPr>
        <w:pStyle w:val="ListParagraph"/>
        <w:numPr>
          <w:ilvl w:val="0"/>
          <w:numId w:val="27"/>
        </w:numPr>
        <w:spacing w:before="0"/>
        <w:ind w:left="1080"/>
        <w:rPr>
          <w:rFonts w:asciiTheme="majorHAnsi" w:hAnsiTheme="majorHAnsi" w:cstheme="majorHAnsi"/>
        </w:rPr>
      </w:pPr>
      <w:r w:rsidRPr="00B30DC1">
        <w:rPr>
          <w:rFonts w:asciiTheme="majorHAnsi" w:hAnsiTheme="majorHAnsi" w:cstheme="majorHAnsi"/>
        </w:rPr>
        <w:lastRenderedPageBreak/>
        <w:t xml:space="preserve">do in connection with the allotment any act or thing which may be, or become, illegal or a nuisance to the Council, to the Society, to other tenants or to the owners or occupiers of other property in the </w:t>
      </w:r>
      <w:proofErr w:type="spellStart"/>
      <w:proofErr w:type="gramStart"/>
      <w:r w:rsidRPr="00B30DC1">
        <w:rPr>
          <w:rFonts w:asciiTheme="majorHAnsi" w:hAnsiTheme="majorHAnsi" w:cstheme="majorHAnsi"/>
        </w:rPr>
        <w:t>neighbourhood</w:t>
      </w:r>
      <w:proofErr w:type="spellEnd"/>
      <w:r w:rsidRPr="00B30DC1">
        <w:rPr>
          <w:rFonts w:asciiTheme="majorHAnsi" w:hAnsiTheme="majorHAnsi" w:cstheme="majorHAnsi"/>
        </w:rPr>
        <w:t>;</w:t>
      </w:r>
      <w:proofErr w:type="gramEnd"/>
    </w:p>
    <w:p w14:paraId="18859397" w14:textId="77777777" w:rsidR="00B30DC1" w:rsidRPr="00B30DC1" w:rsidRDefault="00B30DC1" w:rsidP="00B30DC1">
      <w:pPr>
        <w:pStyle w:val="ListParagraph"/>
        <w:spacing w:before="0"/>
        <w:ind w:left="1080" w:firstLine="0"/>
        <w:rPr>
          <w:rFonts w:asciiTheme="majorHAnsi" w:hAnsiTheme="majorHAnsi" w:cstheme="majorHAnsi"/>
          <w:sz w:val="10"/>
          <w:szCs w:val="10"/>
        </w:rPr>
      </w:pPr>
    </w:p>
    <w:p w14:paraId="36505C1E" w14:textId="42A5296D" w:rsidR="000034BB" w:rsidRDefault="000034BB" w:rsidP="00B30DC1">
      <w:pPr>
        <w:pStyle w:val="ListParagraph"/>
        <w:numPr>
          <w:ilvl w:val="0"/>
          <w:numId w:val="27"/>
        </w:numPr>
        <w:spacing w:before="0"/>
        <w:ind w:left="1080"/>
        <w:rPr>
          <w:rFonts w:asciiTheme="majorHAnsi" w:hAnsiTheme="majorHAnsi" w:cstheme="majorHAnsi"/>
          <w:spacing w:val="-2"/>
        </w:rPr>
      </w:pPr>
      <w:r w:rsidRPr="00B30DC1">
        <w:rPr>
          <w:rFonts w:asciiTheme="majorHAnsi" w:hAnsiTheme="majorHAnsi" w:cstheme="majorHAnsi"/>
          <w:spacing w:val="-2"/>
        </w:rPr>
        <w:t xml:space="preserve">encroach or trespass, or allow others to trespass, upon another tenant's allotment or encroach onto any path, road or communal </w:t>
      </w:r>
      <w:proofErr w:type="gramStart"/>
      <w:r w:rsidRPr="00B30DC1">
        <w:rPr>
          <w:rFonts w:asciiTheme="majorHAnsi" w:hAnsiTheme="majorHAnsi" w:cstheme="majorHAnsi"/>
          <w:spacing w:val="-2"/>
        </w:rPr>
        <w:t>space;</w:t>
      </w:r>
      <w:proofErr w:type="gramEnd"/>
      <w:r w:rsidRPr="00B30DC1">
        <w:rPr>
          <w:rFonts w:asciiTheme="majorHAnsi" w:hAnsiTheme="majorHAnsi" w:cstheme="majorHAnsi"/>
          <w:spacing w:val="-2"/>
        </w:rPr>
        <w:t xml:space="preserve"> </w:t>
      </w:r>
    </w:p>
    <w:p w14:paraId="40D15D6C" w14:textId="77777777" w:rsidR="00B30DC1" w:rsidRPr="00B30DC1" w:rsidRDefault="00B30DC1" w:rsidP="00B30DC1">
      <w:pPr>
        <w:rPr>
          <w:rFonts w:asciiTheme="majorHAnsi" w:hAnsiTheme="majorHAnsi" w:cstheme="majorHAnsi"/>
          <w:spacing w:val="-2"/>
          <w:sz w:val="10"/>
          <w:szCs w:val="10"/>
        </w:rPr>
      </w:pPr>
    </w:p>
    <w:p w14:paraId="2079191C" w14:textId="7A7B8417" w:rsidR="000034BB" w:rsidRDefault="000034BB" w:rsidP="00B30DC1">
      <w:pPr>
        <w:pStyle w:val="ListParagraph"/>
        <w:numPr>
          <w:ilvl w:val="0"/>
          <w:numId w:val="27"/>
        </w:numPr>
        <w:spacing w:before="0"/>
        <w:ind w:left="1080"/>
        <w:rPr>
          <w:rFonts w:asciiTheme="majorHAnsi" w:hAnsiTheme="majorHAnsi" w:cstheme="majorHAnsi"/>
          <w:spacing w:val="-2"/>
        </w:rPr>
      </w:pPr>
      <w:r w:rsidRPr="00B30DC1">
        <w:rPr>
          <w:rFonts w:asciiTheme="majorHAnsi" w:hAnsiTheme="majorHAnsi" w:cstheme="majorHAnsi"/>
          <w:spacing w:val="-2"/>
        </w:rPr>
        <w:t>cause, or allow to be caused, any damage to or theft of any property, including crops, belonging to other persons or the Society.</w:t>
      </w:r>
    </w:p>
    <w:p w14:paraId="19506CFC" w14:textId="77777777" w:rsidR="00CD686F" w:rsidRPr="00B30DC1" w:rsidRDefault="00CD686F" w:rsidP="00CD686F">
      <w:pPr>
        <w:pStyle w:val="ListParagraph"/>
        <w:spacing w:before="0"/>
        <w:ind w:left="1080" w:firstLine="0"/>
        <w:rPr>
          <w:rFonts w:asciiTheme="majorHAnsi" w:hAnsiTheme="majorHAnsi" w:cstheme="majorHAnsi"/>
          <w:spacing w:val="-2"/>
        </w:rPr>
      </w:pPr>
    </w:p>
    <w:p w14:paraId="0373DA14" w14:textId="7232B982" w:rsidR="000034BB" w:rsidRPr="00B30DC1" w:rsidRDefault="000034BB" w:rsidP="00CD686F">
      <w:pPr>
        <w:pStyle w:val="ListParagraph"/>
        <w:numPr>
          <w:ilvl w:val="0"/>
          <w:numId w:val="26"/>
        </w:numPr>
        <w:spacing w:before="0"/>
        <w:rPr>
          <w:rFonts w:asciiTheme="majorHAnsi" w:hAnsiTheme="majorHAnsi" w:cstheme="majorHAnsi"/>
        </w:rPr>
      </w:pPr>
      <w:r w:rsidRPr="00B30DC1">
        <w:rPr>
          <w:rFonts w:asciiTheme="majorHAnsi" w:hAnsiTheme="majorHAnsi" w:cstheme="majorHAnsi"/>
        </w:rPr>
        <w:t>Tenants must:</w:t>
      </w:r>
    </w:p>
    <w:p w14:paraId="293F528A" w14:textId="60CB701E" w:rsidR="000034BB" w:rsidRPr="00B30DC1" w:rsidRDefault="000034BB" w:rsidP="00B30DC1">
      <w:pPr>
        <w:pStyle w:val="ListParagraph"/>
        <w:numPr>
          <w:ilvl w:val="0"/>
          <w:numId w:val="27"/>
        </w:numPr>
        <w:spacing w:before="0"/>
        <w:ind w:left="1080"/>
        <w:rPr>
          <w:rFonts w:asciiTheme="majorHAnsi" w:hAnsiTheme="majorHAnsi" w:cstheme="majorHAnsi"/>
        </w:rPr>
      </w:pPr>
      <w:r w:rsidRPr="00B30DC1">
        <w:rPr>
          <w:rFonts w:asciiTheme="majorHAnsi" w:hAnsiTheme="majorHAnsi" w:cstheme="majorHAnsi"/>
        </w:rPr>
        <w:t>indemnify and keep indemnified the Society, its officers and servants from and against all costs, claims, demands, proceedings, expenses and payments whatsoever that may be made or instituted against them or any of them in relation to the use of the allotment by the Tenant or the Tenant’s employees, visitors or contractors either directly or indirectly, and which would not have arisen but for the granting of this tenancy;</w:t>
      </w:r>
    </w:p>
    <w:p w14:paraId="7D4E4DC6" w14:textId="77777777" w:rsidR="000034BB" w:rsidRPr="00B30DC1" w:rsidRDefault="000034BB" w:rsidP="00B30DC1">
      <w:pPr>
        <w:ind w:left="360"/>
        <w:rPr>
          <w:rFonts w:asciiTheme="majorHAnsi" w:hAnsiTheme="majorHAnsi" w:cstheme="majorHAnsi"/>
          <w:sz w:val="10"/>
          <w:szCs w:val="10"/>
        </w:rPr>
      </w:pPr>
    </w:p>
    <w:p w14:paraId="400A965F" w14:textId="53F1595F" w:rsidR="000034BB" w:rsidRPr="00B30DC1" w:rsidRDefault="000034BB" w:rsidP="00B30DC1">
      <w:pPr>
        <w:pStyle w:val="ListParagraph"/>
        <w:numPr>
          <w:ilvl w:val="0"/>
          <w:numId w:val="27"/>
        </w:numPr>
        <w:spacing w:before="0"/>
        <w:ind w:left="1080"/>
        <w:rPr>
          <w:rFonts w:asciiTheme="majorHAnsi" w:hAnsiTheme="majorHAnsi" w:cstheme="majorHAnsi"/>
        </w:rPr>
      </w:pPr>
      <w:r w:rsidRPr="00B30DC1">
        <w:rPr>
          <w:rFonts w:asciiTheme="majorHAnsi" w:hAnsiTheme="majorHAnsi" w:cstheme="majorHAnsi"/>
        </w:rPr>
        <w:t xml:space="preserve">inform the Society of any attempt by the owners or occupiers of other property in the </w:t>
      </w:r>
      <w:proofErr w:type="spellStart"/>
      <w:r w:rsidRPr="00B30DC1">
        <w:rPr>
          <w:rFonts w:asciiTheme="majorHAnsi" w:hAnsiTheme="majorHAnsi" w:cstheme="majorHAnsi"/>
        </w:rPr>
        <w:t>neighbourhood</w:t>
      </w:r>
      <w:proofErr w:type="spellEnd"/>
      <w:r w:rsidRPr="00B30DC1">
        <w:rPr>
          <w:rFonts w:asciiTheme="majorHAnsi" w:hAnsiTheme="majorHAnsi" w:cstheme="majorHAnsi"/>
        </w:rPr>
        <w:t xml:space="preserve"> to encroach on or acquire any right or easement over the allotment, including any </w:t>
      </w:r>
      <w:proofErr w:type="spellStart"/>
      <w:r w:rsidRPr="00B30DC1">
        <w:rPr>
          <w:rFonts w:asciiTheme="majorHAnsi" w:hAnsiTheme="majorHAnsi" w:cstheme="majorHAnsi"/>
        </w:rPr>
        <w:t>unauthorised</w:t>
      </w:r>
      <w:proofErr w:type="spellEnd"/>
      <w:r w:rsidRPr="00B30DC1">
        <w:rPr>
          <w:rFonts w:asciiTheme="majorHAnsi" w:hAnsiTheme="majorHAnsi" w:cstheme="majorHAnsi"/>
        </w:rPr>
        <w:t xml:space="preserve"> access to the </w:t>
      </w:r>
      <w:proofErr w:type="gramStart"/>
      <w:r w:rsidRPr="00B30DC1">
        <w:rPr>
          <w:rFonts w:asciiTheme="majorHAnsi" w:hAnsiTheme="majorHAnsi" w:cstheme="majorHAnsi"/>
        </w:rPr>
        <w:t>site;</w:t>
      </w:r>
      <w:proofErr w:type="gramEnd"/>
    </w:p>
    <w:p w14:paraId="57FA96B2" w14:textId="542882AF" w:rsidR="00B30DC1" w:rsidRPr="00B30DC1" w:rsidRDefault="00B30DC1" w:rsidP="00B30DC1">
      <w:pPr>
        <w:ind w:left="360"/>
        <w:rPr>
          <w:rFonts w:asciiTheme="majorHAnsi" w:hAnsiTheme="majorHAnsi" w:cstheme="majorHAnsi"/>
          <w:sz w:val="10"/>
          <w:szCs w:val="10"/>
        </w:rPr>
      </w:pPr>
    </w:p>
    <w:p w14:paraId="7C4E91D9" w14:textId="178BABB0" w:rsidR="000034BB" w:rsidRPr="00B30DC1" w:rsidRDefault="000034BB" w:rsidP="00B30DC1">
      <w:pPr>
        <w:pStyle w:val="ListParagraph"/>
        <w:numPr>
          <w:ilvl w:val="0"/>
          <w:numId w:val="27"/>
        </w:numPr>
        <w:spacing w:before="0"/>
        <w:ind w:left="1080"/>
        <w:rPr>
          <w:rFonts w:asciiTheme="majorHAnsi" w:hAnsiTheme="majorHAnsi" w:cstheme="majorHAnsi"/>
        </w:rPr>
      </w:pPr>
      <w:r w:rsidRPr="00B30DC1">
        <w:rPr>
          <w:rFonts w:asciiTheme="majorHAnsi" w:hAnsiTheme="majorHAnsi" w:cstheme="majorHAnsi"/>
        </w:rPr>
        <w:t xml:space="preserve">cooperate as far as reasonably possible with the Society and its officers in ensuring the efficient, effective and harmonious running of the </w:t>
      </w:r>
      <w:proofErr w:type="gramStart"/>
      <w:r w:rsidRPr="00B30DC1">
        <w:rPr>
          <w:rFonts w:asciiTheme="majorHAnsi" w:hAnsiTheme="majorHAnsi" w:cstheme="majorHAnsi"/>
        </w:rPr>
        <w:t>site;</w:t>
      </w:r>
      <w:proofErr w:type="gramEnd"/>
    </w:p>
    <w:p w14:paraId="6D3E213F" w14:textId="77777777" w:rsidR="000034BB" w:rsidRPr="00B30DC1" w:rsidRDefault="000034BB" w:rsidP="00B30DC1">
      <w:pPr>
        <w:ind w:left="360"/>
        <w:rPr>
          <w:rFonts w:asciiTheme="majorHAnsi" w:hAnsiTheme="majorHAnsi" w:cstheme="majorHAnsi"/>
          <w:sz w:val="10"/>
          <w:szCs w:val="10"/>
        </w:rPr>
      </w:pPr>
    </w:p>
    <w:p w14:paraId="038E71FD" w14:textId="1EA007E1" w:rsidR="000034BB" w:rsidRPr="00B30DC1" w:rsidRDefault="000034BB" w:rsidP="00B30DC1">
      <w:pPr>
        <w:pStyle w:val="ListParagraph"/>
        <w:numPr>
          <w:ilvl w:val="0"/>
          <w:numId w:val="27"/>
        </w:numPr>
        <w:spacing w:before="0"/>
        <w:ind w:left="1080"/>
        <w:rPr>
          <w:rFonts w:asciiTheme="majorHAnsi" w:hAnsiTheme="majorHAnsi" w:cstheme="majorHAnsi"/>
        </w:rPr>
      </w:pPr>
      <w:r w:rsidRPr="00B30DC1">
        <w:rPr>
          <w:rFonts w:asciiTheme="majorHAnsi" w:hAnsiTheme="majorHAnsi" w:cstheme="majorHAnsi"/>
        </w:rPr>
        <w:t>inform the Society immediately of any change in their address or other contact details.</w:t>
      </w:r>
    </w:p>
    <w:p w14:paraId="0AB7B362" w14:textId="77777777" w:rsidR="000034BB" w:rsidRPr="00B30DC1" w:rsidRDefault="000034BB" w:rsidP="000034BB">
      <w:pPr>
        <w:rPr>
          <w:rFonts w:asciiTheme="majorHAnsi" w:hAnsiTheme="majorHAnsi" w:cstheme="majorHAnsi"/>
          <w:sz w:val="22"/>
          <w:szCs w:val="22"/>
        </w:rPr>
      </w:pPr>
    </w:p>
    <w:p w14:paraId="44695A1E" w14:textId="4768D4E1" w:rsidR="000034BB" w:rsidRPr="00B90053" w:rsidRDefault="000034BB" w:rsidP="00B90053">
      <w:pPr>
        <w:pStyle w:val="ListParagraph"/>
        <w:numPr>
          <w:ilvl w:val="0"/>
          <w:numId w:val="26"/>
        </w:numPr>
        <w:spacing w:before="0"/>
        <w:rPr>
          <w:rFonts w:asciiTheme="majorHAnsi" w:hAnsiTheme="majorHAnsi" w:cstheme="majorHAnsi"/>
        </w:rPr>
      </w:pPr>
      <w:proofErr w:type="gramStart"/>
      <w:r w:rsidRPr="00B90053">
        <w:rPr>
          <w:rFonts w:asciiTheme="majorHAnsi" w:hAnsiTheme="majorHAnsi" w:cstheme="majorHAnsi"/>
        </w:rPr>
        <w:t>The Society</w:t>
      </w:r>
      <w:proofErr w:type="gramEnd"/>
      <w:r w:rsidRPr="00B90053">
        <w:rPr>
          <w:rFonts w:asciiTheme="majorHAnsi" w:hAnsiTheme="majorHAnsi" w:cstheme="majorHAnsi"/>
        </w:rPr>
        <w:t xml:space="preserve"> is not responsible for any loss, theft, damage or injury to any persons or property on the allotment site, and all persons who enter the site do so at their own risk.</w:t>
      </w:r>
    </w:p>
    <w:p w14:paraId="18B30E7D" w14:textId="77777777" w:rsidR="000034BB" w:rsidRPr="00B30DC1" w:rsidRDefault="000034BB" w:rsidP="000034BB">
      <w:pPr>
        <w:rPr>
          <w:rFonts w:asciiTheme="majorHAnsi" w:hAnsiTheme="majorHAnsi" w:cstheme="majorHAnsi"/>
          <w:sz w:val="22"/>
          <w:szCs w:val="22"/>
        </w:rPr>
      </w:pPr>
    </w:p>
    <w:p w14:paraId="283F7FDE" w14:textId="4E1AEEEA" w:rsidR="000034BB" w:rsidRPr="00B90053" w:rsidRDefault="000034BB" w:rsidP="00B90053">
      <w:pPr>
        <w:pStyle w:val="ListParagraph"/>
        <w:numPr>
          <w:ilvl w:val="0"/>
          <w:numId w:val="26"/>
        </w:numPr>
        <w:spacing w:before="0"/>
        <w:rPr>
          <w:rFonts w:asciiTheme="majorHAnsi" w:eastAsia="MS Mincho" w:hAnsiTheme="majorHAnsi" w:cstheme="majorHAnsi"/>
        </w:rPr>
      </w:pPr>
      <w:r w:rsidRPr="00B90053">
        <w:rPr>
          <w:rFonts w:asciiTheme="majorHAnsi" w:eastAsia="Tahoma,MS Mincho" w:hAnsiTheme="majorHAnsi" w:cstheme="majorHAnsi"/>
        </w:rPr>
        <w:t>Tenants shall observe and perform any special condition which the Society considers necessary to preserve the allotment from deterioration, and of which notice shall be given to the tenant in accordance with these terms and conditions.</w:t>
      </w:r>
    </w:p>
    <w:p w14:paraId="271932CE" w14:textId="77777777" w:rsidR="000034BB" w:rsidRDefault="000034BB" w:rsidP="000034BB">
      <w:pPr>
        <w:rPr>
          <w:rFonts w:asciiTheme="majorHAnsi" w:hAnsiTheme="majorHAnsi" w:cstheme="majorHAnsi"/>
          <w:sz w:val="22"/>
          <w:szCs w:val="22"/>
        </w:rPr>
      </w:pPr>
    </w:p>
    <w:p w14:paraId="590F5C22" w14:textId="77777777" w:rsidR="00B90053" w:rsidRPr="00B30DC1" w:rsidRDefault="00B90053" w:rsidP="000034BB">
      <w:pPr>
        <w:rPr>
          <w:rFonts w:asciiTheme="majorHAnsi" w:hAnsiTheme="majorHAnsi" w:cstheme="majorHAnsi"/>
          <w:sz w:val="22"/>
          <w:szCs w:val="22"/>
        </w:rPr>
      </w:pPr>
    </w:p>
    <w:p w14:paraId="0CBEC36F" w14:textId="77777777" w:rsidR="000034BB" w:rsidRPr="00B30DC1" w:rsidRDefault="000034BB" w:rsidP="000034BB">
      <w:pPr>
        <w:keepNext/>
        <w:rPr>
          <w:rFonts w:asciiTheme="majorHAnsi" w:hAnsiTheme="majorHAnsi" w:cstheme="majorHAnsi"/>
          <w:b/>
          <w:caps/>
          <w:sz w:val="22"/>
          <w:szCs w:val="22"/>
        </w:rPr>
      </w:pPr>
      <w:r w:rsidRPr="00B30DC1">
        <w:rPr>
          <w:rFonts w:asciiTheme="majorHAnsi" w:eastAsia="Tahoma" w:hAnsiTheme="majorHAnsi" w:cstheme="majorHAnsi"/>
          <w:b/>
          <w:bCs/>
          <w:caps/>
          <w:sz w:val="22"/>
          <w:szCs w:val="22"/>
        </w:rPr>
        <w:t>Care and maintenance of the allotment</w:t>
      </w:r>
    </w:p>
    <w:p w14:paraId="246EC34D" w14:textId="7A6065A9" w:rsidR="000034BB" w:rsidRPr="00B90053" w:rsidRDefault="000034BB" w:rsidP="00B90053">
      <w:pPr>
        <w:pStyle w:val="ListParagraph"/>
        <w:numPr>
          <w:ilvl w:val="0"/>
          <w:numId w:val="26"/>
        </w:numPr>
        <w:spacing w:before="0"/>
        <w:rPr>
          <w:rFonts w:asciiTheme="majorHAnsi" w:hAnsiTheme="majorHAnsi" w:cstheme="majorHAnsi"/>
        </w:rPr>
      </w:pPr>
      <w:bookmarkStart w:id="5" w:name="_Hlk170900887"/>
      <w:r w:rsidRPr="00B90053">
        <w:rPr>
          <w:rFonts w:asciiTheme="majorHAnsi" w:hAnsiTheme="majorHAnsi" w:cstheme="majorHAnsi"/>
        </w:rPr>
        <w:t xml:space="preserve">Tenants must keep their allotments reasonably free from weeds and rubbish, and otherwise maintain them in a proper state of cultivation to the satisfaction of the Society. </w:t>
      </w:r>
    </w:p>
    <w:bookmarkEnd w:id="5"/>
    <w:p w14:paraId="48472C6D" w14:textId="77777777" w:rsidR="000034BB" w:rsidRPr="00B30DC1" w:rsidRDefault="000034BB" w:rsidP="000034BB">
      <w:pPr>
        <w:rPr>
          <w:rFonts w:asciiTheme="majorHAnsi" w:hAnsiTheme="majorHAnsi" w:cstheme="majorHAnsi"/>
          <w:sz w:val="22"/>
          <w:szCs w:val="22"/>
        </w:rPr>
      </w:pPr>
    </w:p>
    <w:p w14:paraId="6D802810" w14:textId="35B91278" w:rsidR="000034BB" w:rsidRPr="00B30DC1" w:rsidRDefault="000034BB" w:rsidP="00B90053">
      <w:pPr>
        <w:pStyle w:val="TxBrp3"/>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Tenants must not:</w:t>
      </w:r>
    </w:p>
    <w:p w14:paraId="25B7BACF" w14:textId="0449AA82" w:rsidR="000034BB" w:rsidRPr="00B30DC1" w:rsidRDefault="000034BB" w:rsidP="00B90053">
      <w:pPr>
        <w:pStyle w:val="TxBrp3"/>
        <w:numPr>
          <w:ilvl w:val="0"/>
          <w:numId w:val="31"/>
        </w:numPr>
        <w:spacing w:line="240" w:lineRule="auto"/>
        <w:ind w:left="1080"/>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plant, or allow to grow, any hedges or erect any fencing, walls or other barriers around their </w:t>
      </w:r>
      <w:proofErr w:type="gramStart"/>
      <w:r w:rsidRPr="00B30DC1">
        <w:rPr>
          <w:rFonts w:asciiTheme="majorHAnsi" w:eastAsia="Tahoma" w:hAnsiTheme="majorHAnsi" w:cstheme="majorHAnsi"/>
          <w:sz w:val="22"/>
          <w:szCs w:val="22"/>
        </w:rPr>
        <w:t>allotments;</w:t>
      </w:r>
      <w:proofErr w:type="gramEnd"/>
      <w:r w:rsidRPr="00B30DC1">
        <w:rPr>
          <w:rFonts w:asciiTheme="majorHAnsi" w:eastAsia="Tahoma" w:hAnsiTheme="majorHAnsi" w:cstheme="majorHAnsi"/>
          <w:sz w:val="22"/>
          <w:szCs w:val="22"/>
        </w:rPr>
        <w:t xml:space="preserve"> </w:t>
      </w:r>
    </w:p>
    <w:p w14:paraId="0172636D" w14:textId="191EE2B2" w:rsidR="000034BB" w:rsidRPr="00B30DC1" w:rsidRDefault="000034BB" w:rsidP="00B90053">
      <w:pPr>
        <w:pStyle w:val="TxBrp3"/>
        <w:numPr>
          <w:ilvl w:val="0"/>
          <w:numId w:val="31"/>
        </w:numPr>
        <w:spacing w:line="240" w:lineRule="auto"/>
        <w:ind w:left="1080"/>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use barbed or razor wire or the like for any </w:t>
      </w:r>
      <w:proofErr w:type="gramStart"/>
      <w:r w:rsidRPr="00B30DC1">
        <w:rPr>
          <w:rFonts w:asciiTheme="majorHAnsi" w:eastAsia="Tahoma" w:hAnsiTheme="majorHAnsi" w:cstheme="majorHAnsi"/>
          <w:sz w:val="22"/>
          <w:szCs w:val="22"/>
        </w:rPr>
        <w:t>purpose;</w:t>
      </w:r>
      <w:proofErr w:type="gramEnd"/>
    </w:p>
    <w:p w14:paraId="35CD569B" w14:textId="50EB733F" w:rsidR="000034BB" w:rsidRPr="00B30DC1" w:rsidRDefault="000034BB" w:rsidP="00B90053">
      <w:pPr>
        <w:pStyle w:val="TxBrp3"/>
        <w:numPr>
          <w:ilvl w:val="0"/>
          <w:numId w:val="31"/>
        </w:numPr>
        <w:spacing w:line="240" w:lineRule="auto"/>
        <w:ind w:left="1080"/>
        <w:jc w:val="left"/>
        <w:rPr>
          <w:rFonts w:asciiTheme="majorHAnsi" w:hAnsiTheme="majorHAnsi" w:cstheme="majorHAnsi"/>
          <w:sz w:val="22"/>
          <w:szCs w:val="22"/>
        </w:rPr>
      </w:pPr>
      <w:r w:rsidRPr="00B30DC1">
        <w:rPr>
          <w:rFonts w:asciiTheme="majorHAnsi" w:eastAsia="Tahoma" w:hAnsiTheme="majorHAnsi" w:cstheme="majorHAnsi"/>
          <w:sz w:val="22"/>
          <w:szCs w:val="22"/>
        </w:rPr>
        <w:t>erect any notices or advertisements.</w:t>
      </w:r>
    </w:p>
    <w:p w14:paraId="21803677" w14:textId="77777777" w:rsidR="000034BB" w:rsidRPr="00B30DC1" w:rsidRDefault="000034BB" w:rsidP="000034BB">
      <w:pPr>
        <w:pStyle w:val="TxBrp3"/>
        <w:spacing w:line="240" w:lineRule="auto"/>
        <w:ind w:left="0" w:firstLine="0"/>
        <w:jc w:val="left"/>
        <w:rPr>
          <w:rFonts w:asciiTheme="majorHAnsi" w:hAnsiTheme="majorHAnsi" w:cstheme="majorHAnsi"/>
          <w:sz w:val="22"/>
          <w:szCs w:val="22"/>
        </w:rPr>
      </w:pPr>
    </w:p>
    <w:p w14:paraId="4EB62D39" w14:textId="05F03BDF" w:rsidR="000034BB" w:rsidRPr="000E4872" w:rsidRDefault="000034BB" w:rsidP="00B90053">
      <w:pPr>
        <w:pStyle w:val="TxBrp3"/>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Tenants must keep any ditches and watercourses bordering their allotment open and clear of obstructions and must not, without the prior approval of the Society, divert, alter or in any way interfere with the free running or percolation of water in or under the site whether the water is in defined channels or otherwise.</w:t>
      </w:r>
    </w:p>
    <w:p w14:paraId="416B8CE1" w14:textId="77777777" w:rsidR="000E4872" w:rsidRDefault="000E4872" w:rsidP="000E4872">
      <w:pPr>
        <w:pStyle w:val="yiv8260184919ydp589e7c33p1"/>
        <w:shd w:val="clear" w:color="auto" w:fill="FFFFFF"/>
        <w:spacing w:before="0" w:beforeAutospacing="0" w:after="0" w:afterAutospacing="0"/>
        <w:rPr>
          <w:rStyle w:val="yiv8260184919ydp589e7c33s2"/>
          <w:rFonts w:asciiTheme="majorHAnsi" w:eastAsia="Tahoma" w:hAnsiTheme="majorHAnsi" w:cstheme="majorHAnsi"/>
          <w:iCs/>
          <w:color w:val="000000"/>
          <w:sz w:val="22"/>
          <w:szCs w:val="22"/>
        </w:rPr>
      </w:pPr>
    </w:p>
    <w:p w14:paraId="53622BA5" w14:textId="76064FDF" w:rsidR="000E4872" w:rsidRPr="000E4872" w:rsidRDefault="00CA6EAB" w:rsidP="000E4872">
      <w:pPr>
        <w:pStyle w:val="yiv8260184919ydp589e7c33p1"/>
        <w:numPr>
          <w:ilvl w:val="0"/>
          <w:numId w:val="26"/>
        </w:numPr>
        <w:shd w:val="clear" w:color="auto" w:fill="FFFFFF"/>
        <w:spacing w:before="0" w:beforeAutospacing="0" w:after="0" w:afterAutospacing="0"/>
        <w:rPr>
          <w:rStyle w:val="yiv8260184919ydp589e7c33s2"/>
          <w:rFonts w:asciiTheme="majorHAnsi" w:eastAsia="Tahoma" w:hAnsiTheme="majorHAnsi" w:cstheme="majorHAnsi"/>
          <w:iCs/>
          <w:color w:val="000000"/>
          <w:sz w:val="22"/>
          <w:szCs w:val="22"/>
        </w:rPr>
      </w:pPr>
      <w:r>
        <w:rPr>
          <w:rStyle w:val="yiv8260184919ydp589e7c33s2"/>
          <w:rFonts w:asciiTheme="majorHAnsi" w:eastAsia="Tahoma" w:hAnsiTheme="majorHAnsi" w:cstheme="majorHAnsi"/>
          <w:iCs/>
          <w:color w:val="000000"/>
          <w:sz w:val="22"/>
          <w:szCs w:val="22"/>
        </w:rPr>
        <w:t xml:space="preserve">The </w:t>
      </w:r>
      <w:r w:rsidR="000E4872" w:rsidRPr="000E4872">
        <w:rPr>
          <w:rStyle w:val="yiv8260184919ydp589e7c33s2"/>
          <w:rFonts w:asciiTheme="majorHAnsi" w:eastAsia="Tahoma" w:hAnsiTheme="majorHAnsi" w:cstheme="majorHAnsi"/>
          <w:iCs/>
          <w:color w:val="000000"/>
          <w:sz w:val="22"/>
          <w:szCs w:val="22"/>
        </w:rPr>
        <w:t>Allotment</w:t>
      </w:r>
      <w:r>
        <w:rPr>
          <w:rStyle w:val="yiv8260184919ydp589e7c33s2"/>
          <w:rFonts w:asciiTheme="majorHAnsi" w:eastAsia="Tahoma" w:hAnsiTheme="majorHAnsi" w:cstheme="majorHAnsi"/>
          <w:iCs/>
          <w:color w:val="000000"/>
          <w:sz w:val="22"/>
          <w:szCs w:val="22"/>
        </w:rPr>
        <w:t>s</w:t>
      </w:r>
      <w:r w:rsidR="000E4872" w:rsidRPr="000E4872">
        <w:rPr>
          <w:rStyle w:val="yiv8260184919ydp589e7c33s2"/>
          <w:rFonts w:asciiTheme="majorHAnsi" w:eastAsia="Tahoma" w:hAnsiTheme="majorHAnsi" w:cstheme="majorHAnsi"/>
          <w:iCs/>
          <w:color w:val="000000"/>
          <w:sz w:val="22"/>
          <w:szCs w:val="22"/>
        </w:rPr>
        <w:t xml:space="preserve"> Act (1922) define an ‘allotment garden’ as “not exceeding 20 poles which is wholly or mainly cultivated by the tenant for the production of </w:t>
      </w:r>
      <w:r w:rsidR="000E4872" w:rsidRPr="000E4872">
        <w:rPr>
          <w:rStyle w:val="yiv8260184919ydp589e7c33s2"/>
          <w:rFonts w:asciiTheme="majorHAnsi" w:eastAsia="Tahoma" w:hAnsiTheme="majorHAnsi" w:cstheme="majorHAnsi"/>
          <w:b/>
          <w:bCs/>
          <w:iCs/>
          <w:color w:val="000000"/>
          <w:sz w:val="22"/>
          <w:szCs w:val="22"/>
        </w:rPr>
        <w:t>vegetables or fruit crops</w:t>
      </w:r>
      <w:r w:rsidR="000E4872" w:rsidRPr="000E4872">
        <w:rPr>
          <w:rStyle w:val="yiv8260184919ydp589e7c33s2"/>
          <w:rFonts w:asciiTheme="majorHAnsi" w:eastAsia="Tahoma" w:hAnsiTheme="majorHAnsi" w:cstheme="majorHAnsi"/>
          <w:iCs/>
          <w:color w:val="000000"/>
          <w:sz w:val="22"/>
          <w:szCs w:val="22"/>
        </w:rPr>
        <w:t xml:space="preserve"> for consumption by [themselves] and [their] family”.  </w:t>
      </w:r>
      <w:r w:rsidR="009B3292">
        <w:rPr>
          <w:rFonts w:asciiTheme="majorHAnsi" w:eastAsia="Garamond,Gill Sans" w:hAnsiTheme="majorHAnsi" w:cstheme="majorHAnsi"/>
          <w:sz w:val="22"/>
          <w:szCs w:val="22"/>
        </w:rPr>
        <w:t>Therefore,</w:t>
      </w:r>
      <w:r w:rsidR="009B3292" w:rsidRPr="009A61A1">
        <w:rPr>
          <w:rFonts w:asciiTheme="majorHAnsi" w:eastAsia="Garamond,Gill Sans" w:hAnsiTheme="majorHAnsi" w:cstheme="majorHAnsi"/>
          <w:sz w:val="22"/>
          <w:szCs w:val="22"/>
        </w:rPr>
        <w:t xml:space="preserve"> you (and a joint tenant if there is one) are expected to undertake most of the work.  </w:t>
      </w:r>
      <w:r w:rsidR="000E4872" w:rsidRPr="000E4872">
        <w:rPr>
          <w:rStyle w:val="yiv8260184919ydp589e7c33s2"/>
          <w:rFonts w:asciiTheme="majorHAnsi" w:eastAsia="Tahoma" w:hAnsiTheme="majorHAnsi" w:cstheme="majorHAnsi"/>
          <w:iCs/>
          <w:color w:val="000000"/>
          <w:sz w:val="22"/>
          <w:szCs w:val="22"/>
        </w:rPr>
        <w:t xml:space="preserve">If you are not well enough to manage the plot, friends or other tenants may temporarily look after it, providing that the committee is notified of who is looking after your plot and for how long.  However, </w:t>
      </w:r>
      <w:bookmarkStart w:id="6" w:name="_Hlk179970815"/>
      <w:r w:rsidR="000E4872" w:rsidRPr="000E4872">
        <w:rPr>
          <w:rStyle w:val="yiv8260184919ydp589e7c33s2"/>
          <w:rFonts w:asciiTheme="majorHAnsi" w:eastAsia="Tahoma" w:hAnsiTheme="majorHAnsi" w:cstheme="majorHAnsi"/>
          <w:iCs/>
          <w:color w:val="000000"/>
          <w:sz w:val="22"/>
          <w:szCs w:val="22"/>
        </w:rPr>
        <w:t>if your plot is being cultivated by someone other than the tenant/s, i.e. subletting, you risk having your tenancy terminated.  See Point 10.</w:t>
      </w:r>
    </w:p>
    <w:bookmarkEnd w:id="6"/>
    <w:p w14:paraId="78314A28" w14:textId="77777777" w:rsidR="000E4872" w:rsidRPr="000E4872" w:rsidRDefault="000E4872" w:rsidP="000E4872">
      <w:pPr>
        <w:pStyle w:val="yiv8260184919ydp589e7c33p2"/>
        <w:shd w:val="clear" w:color="auto" w:fill="FFFFFF"/>
        <w:spacing w:before="0" w:beforeAutospacing="0" w:after="0" w:afterAutospacing="0"/>
        <w:rPr>
          <w:rFonts w:asciiTheme="majorHAnsi" w:hAnsiTheme="majorHAnsi" w:cstheme="majorHAnsi"/>
          <w:iCs/>
          <w:color w:val="000000"/>
          <w:sz w:val="10"/>
          <w:szCs w:val="10"/>
        </w:rPr>
      </w:pPr>
    </w:p>
    <w:p w14:paraId="15F6CBFB" w14:textId="35718BE2" w:rsidR="000E4872" w:rsidRPr="000E4872" w:rsidRDefault="000E4872" w:rsidP="00CA6EAB">
      <w:pPr>
        <w:pStyle w:val="yiv8260184919ydp589e7c33p4"/>
        <w:shd w:val="clear" w:color="auto" w:fill="FFFFFF"/>
        <w:spacing w:before="0" w:beforeAutospacing="0" w:after="0" w:afterAutospacing="0"/>
        <w:ind w:left="720"/>
        <w:rPr>
          <w:rStyle w:val="yiv8260184919ydp589e7c33s2"/>
          <w:rFonts w:asciiTheme="majorHAnsi" w:hAnsiTheme="majorHAnsi" w:cstheme="majorHAnsi"/>
          <w:iCs/>
          <w:color w:val="000000"/>
          <w:sz w:val="22"/>
          <w:szCs w:val="22"/>
        </w:rPr>
      </w:pPr>
      <w:bookmarkStart w:id="7" w:name="_Hlk179970170"/>
      <w:r w:rsidRPr="000E4872">
        <w:rPr>
          <w:rStyle w:val="yiv8260184919ydp589e7c33s2"/>
          <w:rFonts w:asciiTheme="majorHAnsi" w:eastAsia="Tahoma" w:hAnsiTheme="majorHAnsi" w:cstheme="majorHAnsi"/>
          <w:iCs/>
          <w:color w:val="000000"/>
          <w:sz w:val="22"/>
          <w:szCs w:val="22"/>
        </w:rPr>
        <w:lastRenderedPageBreak/>
        <w:t xml:space="preserve">If you need assistance in cultivating your plot you may enlist a ‘helper’ and you must inform the committee.  A helper </w:t>
      </w:r>
      <w:r w:rsidR="00CA6EAB">
        <w:rPr>
          <w:rStyle w:val="yiv8260184919ydp589e7c33s2"/>
          <w:rFonts w:asciiTheme="majorHAnsi" w:eastAsia="Tahoma" w:hAnsiTheme="majorHAnsi" w:cstheme="majorHAnsi"/>
          <w:iCs/>
          <w:color w:val="000000"/>
          <w:sz w:val="22"/>
          <w:szCs w:val="22"/>
        </w:rPr>
        <w:t>is not enti</w:t>
      </w:r>
      <w:r w:rsidR="000E51B1">
        <w:rPr>
          <w:rStyle w:val="yiv8260184919ydp589e7c33s2"/>
          <w:rFonts w:asciiTheme="majorHAnsi" w:eastAsia="Tahoma" w:hAnsiTheme="majorHAnsi" w:cstheme="majorHAnsi"/>
          <w:iCs/>
          <w:color w:val="000000"/>
          <w:sz w:val="22"/>
          <w:szCs w:val="22"/>
        </w:rPr>
        <w:t xml:space="preserve">tled to any </w:t>
      </w:r>
      <w:r w:rsidR="00CA6EAB">
        <w:rPr>
          <w:rStyle w:val="yiv8260184919ydp589e7c33s2"/>
          <w:rFonts w:asciiTheme="majorHAnsi" w:eastAsia="Tahoma" w:hAnsiTheme="majorHAnsi" w:cstheme="majorHAnsi"/>
          <w:iCs/>
          <w:color w:val="000000"/>
          <w:sz w:val="22"/>
          <w:szCs w:val="22"/>
        </w:rPr>
        <w:t>tenancy of the plot</w:t>
      </w:r>
      <w:r w:rsidR="000E51B1">
        <w:rPr>
          <w:rStyle w:val="yiv8260184919ydp589e7c33s2"/>
          <w:rFonts w:asciiTheme="majorHAnsi" w:eastAsia="Tahoma" w:hAnsiTheme="majorHAnsi" w:cstheme="majorHAnsi"/>
          <w:iCs/>
          <w:color w:val="000000"/>
          <w:sz w:val="22"/>
          <w:szCs w:val="22"/>
        </w:rPr>
        <w:t>, either as a co-tenant or tenant</w:t>
      </w:r>
      <w:r w:rsidRPr="000E4872">
        <w:rPr>
          <w:rStyle w:val="yiv8260184919ydp589e7c33s2"/>
          <w:rFonts w:asciiTheme="majorHAnsi" w:eastAsia="Tahoma" w:hAnsiTheme="majorHAnsi" w:cstheme="majorHAnsi"/>
          <w:iCs/>
          <w:color w:val="000000"/>
          <w:sz w:val="22"/>
          <w:szCs w:val="22"/>
        </w:rPr>
        <w:t xml:space="preserve">.  </w:t>
      </w:r>
    </w:p>
    <w:bookmarkEnd w:id="7"/>
    <w:p w14:paraId="37FC21F1" w14:textId="77777777" w:rsidR="000E4872" w:rsidRPr="000E4872" w:rsidRDefault="000E4872" w:rsidP="000E4872">
      <w:pPr>
        <w:pStyle w:val="yiv8260184919ydp589e7c33p4"/>
        <w:shd w:val="clear" w:color="auto" w:fill="FFFFFF"/>
        <w:spacing w:before="0" w:beforeAutospacing="0" w:after="0" w:afterAutospacing="0"/>
        <w:rPr>
          <w:rStyle w:val="yiv8260184919ydp589e7c33s2"/>
          <w:rFonts w:asciiTheme="majorHAnsi" w:hAnsiTheme="majorHAnsi" w:cstheme="majorHAnsi"/>
          <w:iCs/>
          <w:color w:val="000000"/>
          <w:sz w:val="10"/>
          <w:szCs w:val="10"/>
        </w:rPr>
      </w:pPr>
    </w:p>
    <w:p w14:paraId="6BA286F9" w14:textId="125D80A1" w:rsidR="000E4872" w:rsidRPr="000E4872" w:rsidRDefault="000E4872" w:rsidP="00CA6EAB">
      <w:pPr>
        <w:pStyle w:val="yiv8260184919ydp589e7c33p4"/>
        <w:shd w:val="clear" w:color="auto" w:fill="FFFFFF"/>
        <w:spacing w:before="0" w:beforeAutospacing="0" w:after="0" w:afterAutospacing="0"/>
        <w:ind w:left="720"/>
        <w:rPr>
          <w:rFonts w:asciiTheme="majorHAnsi" w:hAnsiTheme="majorHAnsi" w:cstheme="majorHAnsi"/>
          <w:iCs/>
          <w:color w:val="000000"/>
          <w:sz w:val="22"/>
          <w:szCs w:val="22"/>
        </w:rPr>
      </w:pPr>
      <w:r w:rsidRPr="000E4872">
        <w:rPr>
          <w:rStyle w:val="yiv8260184919ydp589e7c33s2"/>
          <w:rFonts w:asciiTheme="majorHAnsi" w:eastAsia="Tahoma" w:hAnsiTheme="majorHAnsi" w:cstheme="majorHAnsi"/>
          <w:iCs/>
          <w:color w:val="000000"/>
          <w:sz w:val="22"/>
          <w:szCs w:val="22"/>
        </w:rPr>
        <w:t xml:space="preserve">Ultimately, the responsibility of maintaining a cultivated plot remains with the tenant/s and if the plot does not meet the required standards, it will be re-let to the next person on the waiting list.  </w:t>
      </w:r>
      <w:r w:rsidRPr="000E4872">
        <w:rPr>
          <w:rStyle w:val="yiv8260184919ydp589e7c33apple-converted-space"/>
          <w:rFonts w:asciiTheme="majorHAnsi" w:hAnsiTheme="majorHAnsi" w:cstheme="majorHAnsi"/>
          <w:iCs/>
          <w:color w:val="000000"/>
          <w:sz w:val="22"/>
          <w:szCs w:val="22"/>
        </w:rPr>
        <w:t> </w:t>
      </w:r>
    </w:p>
    <w:p w14:paraId="29683D94" w14:textId="36CDAE27" w:rsidR="00DE5BCA" w:rsidRPr="000E4872" w:rsidRDefault="00DE5BCA" w:rsidP="00DE5BCA">
      <w:pPr>
        <w:pStyle w:val="TxBrp3"/>
        <w:spacing w:line="240" w:lineRule="auto"/>
        <w:ind w:left="0" w:firstLine="0"/>
        <w:jc w:val="left"/>
        <w:rPr>
          <w:rFonts w:asciiTheme="majorHAnsi" w:eastAsia="Tahoma" w:hAnsiTheme="majorHAnsi" w:cstheme="majorHAnsi"/>
          <w:sz w:val="22"/>
          <w:szCs w:val="22"/>
        </w:rPr>
      </w:pPr>
    </w:p>
    <w:p w14:paraId="01658E7B" w14:textId="77777777" w:rsidR="000034BB" w:rsidRPr="00B90053" w:rsidRDefault="41BCFB37" w:rsidP="000034BB">
      <w:pPr>
        <w:pStyle w:val="TxBrp3"/>
        <w:spacing w:line="240" w:lineRule="auto"/>
        <w:ind w:left="0" w:firstLine="0"/>
        <w:jc w:val="left"/>
        <w:rPr>
          <w:rFonts w:asciiTheme="majorHAnsi" w:hAnsiTheme="majorHAnsi" w:cstheme="majorHAnsi"/>
          <w:b/>
          <w:bCs/>
          <w:sz w:val="22"/>
          <w:szCs w:val="22"/>
        </w:rPr>
      </w:pPr>
      <w:r w:rsidRPr="00B90053">
        <w:rPr>
          <w:rFonts w:asciiTheme="majorHAnsi" w:eastAsia="Tahoma" w:hAnsiTheme="majorHAnsi" w:cstheme="majorHAnsi"/>
          <w:b/>
          <w:bCs/>
          <w:sz w:val="22"/>
          <w:szCs w:val="22"/>
        </w:rPr>
        <w:t>Bonfires</w:t>
      </w:r>
    </w:p>
    <w:p w14:paraId="1665EC93" w14:textId="2ABDE567" w:rsidR="000034BB" w:rsidRPr="00B90053" w:rsidRDefault="000034BB" w:rsidP="00B90053">
      <w:pPr>
        <w:pStyle w:val="ListParagraph"/>
        <w:numPr>
          <w:ilvl w:val="0"/>
          <w:numId w:val="26"/>
        </w:numPr>
        <w:spacing w:before="0"/>
        <w:rPr>
          <w:rFonts w:asciiTheme="majorHAnsi" w:hAnsiTheme="majorHAnsi" w:cstheme="majorHAnsi"/>
          <w:iCs/>
        </w:rPr>
      </w:pPr>
      <w:r w:rsidRPr="00B90053">
        <w:rPr>
          <w:rFonts w:asciiTheme="majorHAnsi" w:hAnsiTheme="majorHAnsi" w:cstheme="majorHAnsi"/>
        </w:rPr>
        <w:t>Bonfires may be lit by tenants on their allotments only:</w:t>
      </w:r>
    </w:p>
    <w:p w14:paraId="010193DC" w14:textId="2EB0F034" w:rsidR="000034BB" w:rsidRPr="001017B8" w:rsidRDefault="000034BB" w:rsidP="00B90053">
      <w:pPr>
        <w:pStyle w:val="ListParagraph"/>
        <w:numPr>
          <w:ilvl w:val="0"/>
          <w:numId w:val="33"/>
        </w:numPr>
        <w:spacing w:before="0"/>
        <w:ind w:left="1080"/>
        <w:rPr>
          <w:rFonts w:asciiTheme="majorHAnsi" w:hAnsiTheme="majorHAnsi" w:cstheme="majorHAnsi"/>
          <w:iCs/>
        </w:rPr>
      </w:pPr>
      <w:r w:rsidRPr="00B90053">
        <w:rPr>
          <w:rFonts w:asciiTheme="majorHAnsi" w:hAnsiTheme="majorHAnsi" w:cstheme="majorHAnsi"/>
        </w:rPr>
        <w:t>at any time on any day during the months October to April</w:t>
      </w:r>
      <w:r w:rsidR="001017B8">
        <w:rPr>
          <w:rFonts w:asciiTheme="majorHAnsi" w:hAnsiTheme="majorHAnsi" w:cstheme="majorHAnsi"/>
        </w:rPr>
        <w:t xml:space="preserve"> and</w:t>
      </w:r>
    </w:p>
    <w:p w14:paraId="29D680D6" w14:textId="6CE2A939" w:rsidR="001017B8" w:rsidRPr="001017B8" w:rsidRDefault="001017B8" w:rsidP="001017B8">
      <w:pPr>
        <w:pStyle w:val="ListParagraph"/>
        <w:numPr>
          <w:ilvl w:val="0"/>
          <w:numId w:val="33"/>
        </w:numPr>
        <w:spacing w:before="0"/>
        <w:ind w:left="1080"/>
        <w:rPr>
          <w:rFonts w:asciiTheme="majorHAnsi" w:hAnsiTheme="majorHAnsi" w:cstheme="majorHAnsi"/>
          <w:iCs/>
        </w:rPr>
      </w:pPr>
      <w:r>
        <w:rPr>
          <w:rFonts w:asciiTheme="majorHAnsi" w:hAnsiTheme="majorHAnsi" w:cstheme="majorHAnsi"/>
        </w:rPr>
        <w:t xml:space="preserve">not at all </w:t>
      </w:r>
      <w:r w:rsidRPr="00B90053">
        <w:rPr>
          <w:rFonts w:asciiTheme="majorHAnsi" w:hAnsiTheme="majorHAnsi" w:cstheme="majorHAnsi"/>
        </w:rPr>
        <w:t>during the months May to September</w:t>
      </w:r>
      <w:r>
        <w:rPr>
          <w:rFonts w:asciiTheme="majorHAnsi" w:hAnsiTheme="majorHAnsi" w:cstheme="majorHAnsi"/>
        </w:rPr>
        <w:t>.</w:t>
      </w:r>
    </w:p>
    <w:p w14:paraId="64B00F84" w14:textId="1A3547A5" w:rsidR="000034BB" w:rsidRPr="00B90053" w:rsidRDefault="41BCFB37" w:rsidP="00B90053">
      <w:pPr>
        <w:pStyle w:val="ListParagraph"/>
        <w:numPr>
          <w:ilvl w:val="0"/>
          <w:numId w:val="33"/>
        </w:numPr>
        <w:spacing w:before="0"/>
        <w:ind w:left="1080"/>
        <w:rPr>
          <w:rFonts w:asciiTheme="majorHAnsi" w:hAnsiTheme="majorHAnsi" w:cstheme="majorHAnsi"/>
          <w:iCs/>
        </w:rPr>
      </w:pPr>
      <w:r w:rsidRPr="00B90053">
        <w:rPr>
          <w:rFonts w:asciiTheme="majorHAnsi" w:hAnsiTheme="majorHAnsi" w:cstheme="majorHAnsi"/>
        </w:rPr>
        <w:t xml:space="preserve">When permitted, bonfires must be </w:t>
      </w:r>
      <w:proofErr w:type="gramStart"/>
      <w:r w:rsidRPr="00B90053">
        <w:rPr>
          <w:rFonts w:asciiTheme="majorHAnsi" w:hAnsiTheme="majorHAnsi" w:cstheme="majorHAnsi"/>
        </w:rPr>
        <w:t>kept under control at all times</w:t>
      </w:r>
      <w:proofErr w:type="gramEnd"/>
      <w:r w:rsidRPr="00B90053">
        <w:rPr>
          <w:rFonts w:asciiTheme="majorHAnsi" w:hAnsiTheme="majorHAnsi" w:cstheme="majorHAnsi"/>
        </w:rPr>
        <w:t xml:space="preserve"> and not left </w:t>
      </w:r>
      <w:r w:rsidR="00CD686F" w:rsidRPr="00B90053">
        <w:rPr>
          <w:rFonts w:asciiTheme="majorHAnsi" w:hAnsiTheme="majorHAnsi" w:cstheme="majorHAnsi"/>
        </w:rPr>
        <w:t>unattended and</w:t>
      </w:r>
      <w:r w:rsidRPr="00B90053">
        <w:rPr>
          <w:rFonts w:asciiTheme="majorHAnsi" w:hAnsiTheme="majorHAnsi" w:cstheme="majorHAnsi"/>
        </w:rPr>
        <w:t xml:space="preserve"> must be completely extinguished before the tenant leaves the site.</w:t>
      </w:r>
    </w:p>
    <w:p w14:paraId="51502E87" w14:textId="77777777" w:rsidR="000034BB" w:rsidRPr="00B30DC1" w:rsidRDefault="000034BB" w:rsidP="000034BB">
      <w:pPr>
        <w:rPr>
          <w:rFonts w:asciiTheme="majorHAnsi" w:hAnsiTheme="majorHAnsi" w:cstheme="majorHAnsi"/>
          <w:iCs/>
          <w:sz w:val="22"/>
          <w:szCs w:val="22"/>
        </w:rPr>
      </w:pPr>
    </w:p>
    <w:p w14:paraId="0C15E509" w14:textId="35B0AED7" w:rsidR="000034BB" w:rsidRPr="00B90053" w:rsidRDefault="41BCFB37" w:rsidP="000034BB">
      <w:pPr>
        <w:pStyle w:val="TxBrp3"/>
        <w:spacing w:line="240" w:lineRule="auto"/>
        <w:ind w:left="0" w:firstLine="0"/>
        <w:jc w:val="left"/>
        <w:rPr>
          <w:rFonts w:asciiTheme="majorHAnsi" w:hAnsiTheme="majorHAnsi" w:cstheme="majorHAnsi"/>
          <w:b/>
          <w:bCs/>
          <w:sz w:val="22"/>
          <w:szCs w:val="22"/>
        </w:rPr>
      </w:pPr>
      <w:r w:rsidRPr="00B90053">
        <w:rPr>
          <w:rFonts w:asciiTheme="majorHAnsi" w:eastAsia="Tahoma" w:hAnsiTheme="majorHAnsi" w:cstheme="majorHAnsi"/>
          <w:b/>
          <w:bCs/>
          <w:sz w:val="22"/>
          <w:szCs w:val="22"/>
        </w:rPr>
        <w:t xml:space="preserve">Sheds and </w:t>
      </w:r>
      <w:r w:rsidR="00B90053">
        <w:rPr>
          <w:rFonts w:asciiTheme="majorHAnsi" w:eastAsia="Tahoma" w:hAnsiTheme="majorHAnsi" w:cstheme="majorHAnsi"/>
          <w:b/>
          <w:bCs/>
          <w:sz w:val="22"/>
          <w:szCs w:val="22"/>
        </w:rPr>
        <w:t>O</w:t>
      </w:r>
      <w:r w:rsidRPr="00B90053">
        <w:rPr>
          <w:rFonts w:asciiTheme="majorHAnsi" w:eastAsia="Tahoma" w:hAnsiTheme="majorHAnsi" w:cstheme="majorHAnsi"/>
          <w:b/>
          <w:bCs/>
          <w:sz w:val="22"/>
          <w:szCs w:val="22"/>
        </w:rPr>
        <w:t>ther</w:t>
      </w:r>
      <w:r w:rsidR="00B90053">
        <w:rPr>
          <w:rFonts w:asciiTheme="majorHAnsi" w:eastAsia="Tahoma" w:hAnsiTheme="majorHAnsi" w:cstheme="majorHAnsi"/>
          <w:b/>
          <w:bCs/>
          <w:sz w:val="22"/>
          <w:szCs w:val="22"/>
        </w:rPr>
        <w:t xml:space="preserve"> F</w:t>
      </w:r>
      <w:r w:rsidRPr="00B90053">
        <w:rPr>
          <w:rFonts w:asciiTheme="majorHAnsi" w:eastAsia="Tahoma" w:hAnsiTheme="majorHAnsi" w:cstheme="majorHAnsi"/>
          <w:b/>
          <w:bCs/>
          <w:sz w:val="22"/>
          <w:szCs w:val="22"/>
        </w:rPr>
        <w:t>ixtures</w:t>
      </w:r>
    </w:p>
    <w:p w14:paraId="08560E2A" w14:textId="77BA08EF" w:rsidR="000034BB" w:rsidRPr="00B30DC1" w:rsidRDefault="000034BB" w:rsidP="00B90053">
      <w:pPr>
        <w:pStyle w:val="TxBrp3"/>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Tenants must not build or allow to be built on their allotments:</w:t>
      </w:r>
    </w:p>
    <w:p w14:paraId="49457AFC" w14:textId="157F27A4" w:rsidR="000034BB" w:rsidRPr="00B30DC1" w:rsidRDefault="000034BB" w:rsidP="00B90053">
      <w:pPr>
        <w:pStyle w:val="TxBrp3"/>
        <w:numPr>
          <w:ilvl w:val="0"/>
          <w:numId w:val="34"/>
        </w:numPr>
        <w:tabs>
          <w:tab w:val="clear" w:pos="198"/>
          <w:tab w:val="left" w:pos="0"/>
        </w:tabs>
        <w:spacing w:line="240" w:lineRule="auto"/>
        <w:ind w:left="1080"/>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any permanent </w:t>
      </w:r>
      <w:proofErr w:type="gramStart"/>
      <w:r w:rsidRPr="00B30DC1">
        <w:rPr>
          <w:rFonts w:asciiTheme="majorHAnsi" w:eastAsia="Tahoma" w:hAnsiTheme="majorHAnsi" w:cstheme="majorHAnsi"/>
          <w:sz w:val="22"/>
          <w:szCs w:val="22"/>
        </w:rPr>
        <w:t>structures;</w:t>
      </w:r>
      <w:proofErr w:type="gramEnd"/>
    </w:p>
    <w:p w14:paraId="597F6E38" w14:textId="4A206F6E" w:rsidR="000034BB" w:rsidRPr="00B30DC1" w:rsidRDefault="000034BB" w:rsidP="00B90053">
      <w:pPr>
        <w:pStyle w:val="TxBrp3"/>
        <w:numPr>
          <w:ilvl w:val="0"/>
          <w:numId w:val="34"/>
        </w:numPr>
        <w:tabs>
          <w:tab w:val="clear" w:pos="198"/>
          <w:tab w:val="left" w:pos="0"/>
        </w:tabs>
        <w:spacing w:line="240" w:lineRule="auto"/>
        <w:ind w:left="1080"/>
        <w:jc w:val="left"/>
        <w:rPr>
          <w:rFonts w:asciiTheme="majorHAnsi" w:hAnsiTheme="majorHAnsi" w:cstheme="majorHAnsi"/>
          <w:sz w:val="22"/>
          <w:szCs w:val="22"/>
        </w:rPr>
      </w:pPr>
      <w:r w:rsidRPr="00B30DC1">
        <w:rPr>
          <w:rFonts w:asciiTheme="majorHAnsi" w:eastAsia="Tahoma" w:hAnsiTheme="majorHAnsi" w:cstheme="majorHAnsi"/>
          <w:sz w:val="22"/>
          <w:szCs w:val="22"/>
        </w:rPr>
        <w:t>any temporary structures exceeding 2.5 metres in height.</w:t>
      </w:r>
    </w:p>
    <w:p w14:paraId="08B44E1D" w14:textId="77777777" w:rsidR="000034BB" w:rsidRPr="00B90053" w:rsidRDefault="000034BB" w:rsidP="000034BB">
      <w:pPr>
        <w:pStyle w:val="TxBrp3"/>
        <w:tabs>
          <w:tab w:val="clear" w:pos="198"/>
          <w:tab w:val="left" w:pos="0"/>
        </w:tabs>
        <w:spacing w:line="240" w:lineRule="auto"/>
        <w:ind w:left="0" w:firstLine="0"/>
        <w:jc w:val="left"/>
        <w:rPr>
          <w:rFonts w:asciiTheme="majorHAnsi" w:hAnsiTheme="majorHAnsi" w:cstheme="majorHAnsi"/>
          <w:sz w:val="10"/>
          <w:szCs w:val="10"/>
        </w:rPr>
      </w:pPr>
    </w:p>
    <w:p w14:paraId="08255401" w14:textId="059BBBBB" w:rsidR="000034BB" w:rsidRPr="00B30DC1" w:rsidRDefault="41BCFB37" w:rsidP="00B90053">
      <w:pPr>
        <w:pStyle w:val="TxBrp3"/>
        <w:tabs>
          <w:tab w:val="clear" w:pos="198"/>
          <w:tab w:val="left" w:pos="0"/>
        </w:tabs>
        <w:spacing w:line="240" w:lineRule="auto"/>
        <w:ind w:left="720" w:firstLine="0"/>
        <w:jc w:val="left"/>
        <w:rPr>
          <w:rFonts w:asciiTheme="majorHAnsi" w:hAnsiTheme="majorHAnsi" w:cstheme="majorHAnsi"/>
          <w:sz w:val="22"/>
          <w:szCs w:val="22"/>
        </w:rPr>
      </w:pPr>
      <w:r w:rsidRPr="00B30DC1">
        <w:rPr>
          <w:rFonts w:asciiTheme="majorHAnsi" w:eastAsia="Tahoma" w:hAnsiTheme="majorHAnsi" w:cstheme="majorHAnsi"/>
          <w:sz w:val="22"/>
          <w:szCs w:val="22"/>
        </w:rPr>
        <w:t>The total area of all temporary structures on an allotment - including sheds, greenho</w:t>
      </w:r>
      <w:r w:rsidR="00361B8B" w:rsidRPr="00B30DC1">
        <w:rPr>
          <w:rFonts w:asciiTheme="majorHAnsi" w:eastAsia="Tahoma" w:hAnsiTheme="majorHAnsi" w:cstheme="majorHAnsi"/>
          <w:sz w:val="22"/>
          <w:szCs w:val="22"/>
        </w:rPr>
        <w:t>uses, polytunnels and the like may not exceed 2</w:t>
      </w:r>
      <w:r w:rsidRPr="00B30DC1">
        <w:rPr>
          <w:rFonts w:asciiTheme="majorHAnsi" w:eastAsia="Tahoma" w:hAnsiTheme="majorHAnsi" w:cstheme="majorHAnsi"/>
          <w:sz w:val="22"/>
          <w:szCs w:val="22"/>
        </w:rPr>
        <w:t xml:space="preserve">0% of the area of the allotment and must be built and maintained to a reasonable standard. </w:t>
      </w:r>
    </w:p>
    <w:p w14:paraId="1B1456F3" w14:textId="77777777" w:rsidR="000034BB" w:rsidRPr="00B30DC1" w:rsidRDefault="000034BB" w:rsidP="000034BB">
      <w:pPr>
        <w:pStyle w:val="TxBrp3"/>
        <w:tabs>
          <w:tab w:val="clear" w:pos="198"/>
          <w:tab w:val="left" w:pos="0"/>
        </w:tabs>
        <w:spacing w:line="240" w:lineRule="auto"/>
        <w:ind w:left="0" w:firstLine="0"/>
        <w:jc w:val="left"/>
        <w:rPr>
          <w:rFonts w:asciiTheme="majorHAnsi" w:hAnsiTheme="majorHAnsi" w:cstheme="majorHAnsi"/>
          <w:sz w:val="22"/>
          <w:szCs w:val="22"/>
        </w:rPr>
      </w:pPr>
    </w:p>
    <w:p w14:paraId="76585EAC" w14:textId="2A6FB53E" w:rsidR="000034BB" w:rsidRPr="00B30DC1" w:rsidRDefault="005373EE" w:rsidP="00B90053">
      <w:pPr>
        <w:pStyle w:val="TxBrp3"/>
        <w:numPr>
          <w:ilvl w:val="0"/>
          <w:numId w:val="26"/>
        </w:numPr>
        <w:tabs>
          <w:tab w:val="clear" w:pos="198"/>
          <w:tab w:val="left" w:pos="0"/>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No part of the allotment may be concreted </w:t>
      </w:r>
      <w:r w:rsidR="000A126B" w:rsidRPr="00B30DC1">
        <w:rPr>
          <w:rFonts w:asciiTheme="majorHAnsi" w:eastAsia="Tahoma" w:hAnsiTheme="majorHAnsi" w:cstheme="majorHAnsi"/>
          <w:sz w:val="22"/>
          <w:szCs w:val="22"/>
        </w:rPr>
        <w:t>although concrete flags may be laid on sand for bases of structures and paths and may not exceed 10% of the area of the allotment.</w:t>
      </w:r>
    </w:p>
    <w:p w14:paraId="3734E7BE" w14:textId="77777777" w:rsidR="000034BB" w:rsidRPr="00B90053" w:rsidRDefault="000034BB" w:rsidP="000034BB">
      <w:pPr>
        <w:pStyle w:val="TxBrp3"/>
        <w:tabs>
          <w:tab w:val="clear" w:pos="198"/>
          <w:tab w:val="left" w:pos="0"/>
        </w:tabs>
        <w:spacing w:line="240" w:lineRule="auto"/>
        <w:ind w:left="0" w:firstLine="0"/>
        <w:jc w:val="left"/>
        <w:rPr>
          <w:rFonts w:asciiTheme="majorHAnsi" w:hAnsiTheme="majorHAnsi" w:cstheme="majorHAnsi"/>
          <w:iCs/>
          <w:sz w:val="22"/>
          <w:szCs w:val="22"/>
        </w:rPr>
      </w:pPr>
    </w:p>
    <w:p w14:paraId="03AB3639" w14:textId="60C15C43" w:rsidR="000034BB" w:rsidRPr="00B90053" w:rsidRDefault="009D56DA" w:rsidP="009D56DA">
      <w:pPr>
        <w:pStyle w:val="ListParagraph"/>
        <w:numPr>
          <w:ilvl w:val="0"/>
          <w:numId w:val="26"/>
        </w:numPr>
        <w:tabs>
          <w:tab w:val="left" w:pos="540"/>
        </w:tabs>
        <w:suppressAutoHyphens/>
        <w:spacing w:before="0"/>
        <w:ind w:right="24"/>
        <w:rPr>
          <w:rFonts w:asciiTheme="majorHAnsi" w:hAnsiTheme="majorHAnsi" w:cstheme="majorHAnsi"/>
          <w:spacing w:val="-2"/>
        </w:rPr>
      </w:pPr>
      <w:r>
        <w:rPr>
          <w:rFonts w:asciiTheme="majorHAnsi" w:hAnsiTheme="majorHAnsi" w:cstheme="majorHAnsi"/>
          <w:spacing w:val="-2"/>
        </w:rPr>
        <w:t xml:space="preserve">    </w:t>
      </w:r>
      <w:r w:rsidR="000034BB" w:rsidRPr="00B90053">
        <w:rPr>
          <w:rFonts w:asciiTheme="majorHAnsi" w:hAnsiTheme="majorHAnsi" w:cstheme="majorHAnsi"/>
          <w:spacing w:val="-2"/>
        </w:rPr>
        <w:t xml:space="preserve">Structures, fixtures and the like erected or installed on an allotment shall remain the property of the tenant during the term of the tenancy. Upon the expiration or termination of the tenancy for whatever reason, the tenant or his or her personal representative shall be entitled to dispose of such structures, fixtures and the like to whom and on such terms as they may desire, including sale to an incoming tenant, or remove such structures and fixtures and any produce. If the outgoing tenant neither disposes of nor removes such structures, then an incoming tenant may either </w:t>
      </w:r>
      <w:proofErr w:type="gramStart"/>
      <w:r w:rsidR="000034BB" w:rsidRPr="00B90053">
        <w:rPr>
          <w:rFonts w:asciiTheme="majorHAnsi" w:hAnsiTheme="majorHAnsi" w:cstheme="majorHAnsi"/>
          <w:spacing w:val="-2"/>
        </w:rPr>
        <w:t>enter into</w:t>
      </w:r>
      <w:proofErr w:type="gramEnd"/>
      <w:r w:rsidR="000034BB" w:rsidRPr="00B90053">
        <w:rPr>
          <w:rFonts w:asciiTheme="majorHAnsi" w:hAnsiTheme="majorHAnsi" w:cstheme="majorHAnsi"/>
          <w:spacing w:val="-2"/>
        </w:rPr>
        <w:t xml:space="preserve"> possession of these structures without payment or cause these structures to be dismantled and removed and to charge the outgoing tenant the cost of these works.</w:t>
      </w:r>
    </w:p>
    <w:p w14:paraId="5A4BE626" w14:textId="77777777" w:rsidR="000034BB" w:rsidRPr="00B90053" w:rsidRDefault="000034BB" w:rsidP="000034BB">
      <w:pPr>
        <w:tabs>
          <w:tab w:val="left" w:pos="540"/>
        </w:tabs>
        <w:suppressAutoHyphens/>
        <w:ind w:right="24"/>
        <w:rPr>
          <w:rFonts w:asciiTheme="majorHAnsi" w:hAnsiTheme="majorHAnsi" w:cstheme="majorHAnsi"/>
          <w:iCs/>
          <w:spacing w:val="-2"/>
          <w:sz w:val="22"/>
          <w:szCs w:val="22"/>
        </w:rPr>
      </w:pPr>
    </w:p>
    <w:p w14:paraId="2CC9178C" w14:textId="44C718DB" w:rsidR="000034BB" w:rsidRPr="00B30DC1" w:rsidRDefault="000034BB" w:rsidP="00B90053">
      <w:pPr>
        <w:pStyle w:val="TxBrp2"/>
        <w:numPr>
          <w:ilvl w:val="0"/>
          <w:numId w:val="26"/>
        </w:numPr>
        <w:tabs>
          <w:tab w:val="left" w:pos="198"/>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Upon the termination of the tenancy of an allotment the tenant shall, if required to do so by the Society, remove from the allotment all his/her property of any kind within 14 days of such termination, and shall make good any defect to the allotment caused by such movement. The Society may thereafter remove any such property remaining on the allotment and charge the expense of such removal and making good any defect to the tenant, who shall upon demand pay to the Society the amount of such expense.</w:t>
      </w:r>
    </w:p>
    <w:p w14:paraId="3999243C" w14:textId="77777777" w:rsidR="000034BB" w:rsidRPr="00B90053" w:rsidRDefault="000034BB" w:rsidP="000034BB">
      <w:pPr>
        <w:tabs>
          <w:tab w:val="left" w:pos="540"/>
        </w:tabs>
        <w:suppressAutoHyphens/>
        <w:ind w:right="24"/>
        <w:rPr>
          <w:rFonts w:asciiTheme="majorHAnsi" w:hAnsiTheme="majorHAnsi" w:cstheme="majorHAnsi"/>
          <w:iCs/>
          <w:spacing w:val="-2"/>
          <w:sz w:val="22"/>
          <w:szCs w:val="22"/>
        </w:rPr>
      </w:pPr>
    </w:p>
    <w:p w14:paraId="430FEB7C" w14:textId="77777777" w:rsidR="000034BB" w:rsidRPr="00B90053" w:rsidRDefault="41BCFB37" w:rsidP="000034BB">
      <w:pPr>
        <w:rPr>
          <w:rFonts w:asciiTheme="majorHAnsi" w:hAnsiTheme="majorHAnsi" w:cstheme="majorHAnsi"/>
          <w:b/>
          <w:bCs/>
          <w:sz w:val="22"/>
          <w:szCs w:val="22"/>
        </w:rPr>
      </w:pPr>
      <w:bookmarkStart w:id="8" w:name="_Hlk163556463"/>
      <w:r w:rsidRPr="00B90053">
        <w:rPr>
          <w:rFonts w:asciiTheme="majorHAnsi" w:eastAsia="Tahoma" w:hAnsiTheme="majorHAnsi" w:cstheme="majorHAnsi"/>
          <w:b/>
          <w:bCs/>
          <w:sz w:val="22"/>
          <w:szCs w:val="22"/>
        </w:rPr>
        <w:t>Trees</w:t>
      </w:r>
    </w:p>
    <w:p w14:paraId="5F5C1312" w14:textId="2060BEE4" w:rsidR="000034BB" w:rsidRPr="00B30DC1" w:rsidRDefault="000034BB" w:rsidP="00B90053">
      <w:pPr>
        <w:pStyle w:val="TxBrp1"/>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Tenants must not plant, or allow to grow by natural seeding or otherwise, any trees or bushes other than fruit trees and bushes of recognised varieties cultivated for their crop.</w:t>
      </w:r>
    </w:p>
    <w:p w14:paraId="6A548D60" w14:textId="77777777" w:rsidR="000034BB" w:rsidRPr="00B30DC1" w:rsidRDefault="000034BB" w:rsidP="000034BB">
      <w:pPr>
        <w:pStyle w:val="TxBrp1"/>
        <w:spacing w:line="240" w:lineRule="auto"/>
        <w:ind w:left="0" w:firstLine="0"/>
        <w:jc w:val="left"/>
        <w:rPr>
          <w:rFonts w:asciiTheme="majorHAnsi" w:hAnsiTheme="majorHAnsi" w:cstheme="majorHAnsi"/>
          <w:sz w:val="22"/>
          <w:szCs w:val="22"/>
        </w:rPr>
      </w:pPr>
    </w:p>
    <w:p w14:paraId="48C09509" w14:textId="58DB1732" w:rsidR="000034BB" w:rsidRPr="00B30DC1" w:rsidRDefault="000034BB" w:rsidP="00B90053">
      <w:pPr>
        <w:pStyle w:val="TxBrp1"/>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Fruit trees and bushes must n</w:t>
      </w:r>
      <w:r w:rsidR="00F72869" w:rsidRPr="00B30DC1">
        <w:rPr>
          <w:rFonts w:asciiTheme="majorHAnsi" w:eastAsia="Tahoma" w:hAnsiTheme="majorHAnsi" w:cstheme="majorHAnsi"/>
          <w:sz w:val="22"/>
          <w:szCs w:val="22"/>
        </w:rPr>
        <w:t>ot be planted within 2</w:t>
      </w:r>
      <w:r w:rsidRPr="00B30DC1">
        <w:rPr>
          <w:rFonts w:asciiTheme="majorHAnsi" w:eastAsia="Tahoma" w:hAnsiTheme="majorHAnsi" w:cstheme="majorHAnsi"/>
          <w:sz w:val="22"/>
          <w:szCs w:val="22"/>
        </w:rPr>
        <w:t xml:space="preserve"> metre</w:t>
      </w:r>
      <w:r w:rsidR="00F72869" w:rsidRPr="00B30DC1">
        <w:rPr>
          <w:rFonts w:asciiTheme="majorHAnsi" w:eastAsia="Tahoma" w:hAnsiTheme="majorHAnsi" w:cstheme="majorHAnsi"/>
          <w:sz w:val="22"/>
          <w:szCs w:val="22"/>
        </w:rPr>
        <w:t>s</w:t>
      </w:r>
      <w:r w:rsidRPr="00B30DC1">
        <w:rPr>
          <w:rFonts w:asciiTheme="majorHAnsi" w:eastAsia="Tahoma" w:hAnsiTheme="majorHAnsi" w:cstheme="majorHAnsi"/>
          <w:sz w:val="22"/>
          <w:szCs w:val="22"/>
        </w:rPr>
        <w:t xml:space="preserve"> of - nor hang over or encroach upon - roads, paths, fences or neighbouring allo</w:t>
      </w:r>
      <w:r w:rsidR="00F72869" w:rsidRPr="00B30DC1">
        <w:rPr>
          <w:rFonts w:asciiTheme="majorHAnsi" w:eastAsia="Tahoma" w:hAnsiTheme="majorHAnsi" w:cstheme="majorHAnsi"/>
          <w:sz w:val="22"/>
          <w:szCs w:val="22"/>
        </w:rPr>
        <w:t xml:space="preserve">tments, and should not exceed 4 </w:t>
      </w:r>
      <w:r w:rsidRPr="00B30DC1">
        <w:rPr>
          <w:rFonts w:asciiTheme="majorHAnsi" w:eastAsia="Tahoma" w:hAnsiTheme="majorHAnsi" w:cstheme="majorHAnsi"/>
          <w:sz w:val="22"/>
          <w:szCs w:val="22"/>
        </w:rPr>
        <w:t>metres in height.</w:t>
      </w:r>
    </w:p>
    <w:p w14:paraId="1F224919" w14:textId="77777777" w:rsidR="000034BB" w:rsidRPr="00B30DC1" w:rsidRDefault="000034BB" w:rsidP="000034BB">
      <w:pPr>
        <w:rPr>
          <w:rFonts w:asciiTheme="majorHAnsi" w:hAnsiTheme="majorHAnsi" w:cstheme="majorHAnsi"/>
          <w:b/>
          <w:sz w:val="22"/>
          <w:szCs w:val="22"/>
        </w:rPr>
      </w:pPr>
    </w:p>
    <w:p w14:paraId="015AFADC" w14:textId="60B597B4" w:rsidR="000034BB" w:rsidRPr="00B30DC1" w:rsidRDefault="000034BB" w:rsidP="00B90053">
      <w:pPr>
        <w:pStyle w:val="TxBrp1"/>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All trees must be regularly inspected and properly maintained to the satisfaction of the Society.</w:t>
      </w:r>
    </w:p>
    <w:bookmarkEnd w:id="8"/>
    <w:p w14:paraId="1A5674EF" w14:textId="77777777" w:rsidR="000034BB" w:rsidRPr="00B30DC1" w:rsidRDefault="000034BB" w:rsidP="000034BB">
      <w:pPr>
        <w:pStyle w:val="TxBrp1"/>
        <w:spacing w:line="240" w:lineRule="auto"/>
        <w:ind w:left="0" w:firstLine="0"/>
        <w:jc w:val="left"/>
        <w:rPr>
          <w:rFonts w:asciiTheme="majorHAnsi" w:hAnsiTheme="majorHAnsi" w:cstheme="majorHAnsi"/>
          <w:sz w:val="22"/>
          <w:szCs w:val="22"/>
        </w:rPr>
      </w:pPr>
    </w:p>
    <w:p w14:paraId="01D0B258" w14:textId="107AF8CD" w:rsidR="000034BB" w:rsidRPr="00B90053" w:rsidRDefault="41BCFB37" w:rsidP="000034BB">
      <w:pPr>
        <w:pStyle w:val="TxBrp3"/>
        <w:spacing w:line="240" w:lineRule="auto"/>
        <w:ind w:left="0" w:firstLine="0"/>
        <w:jc w:val="left"/>
        <w:rPr>
          <w:rFonts w:asciiTheme="majorHAnsi" w:hAnsiTheme="majorHAnsi" w:cstheme="majorHAnsi"/>
          <w:b/>
          <w:bCs/>
          <w:sz w:val="22"/>
          <w:szCs w:val="22"/>
        </w:rPr>
      </w:pPr>
      <w:r w:rsidRPr="00B90053">
        <w:rPr>
          <w:rFonts w:asciiTheme="majorHAnsi" w:eastAsia="Tahoma" w:hAnsiTheme="majorHAnsi" w:cstheme="majorHAnsi"/>
          <w:b/>
          <w:bCs/>
          <w:sz w:val="22"/>
          <w:szCs w:val="22"/>
        </w:rPr>
        <w:t xml:space="preserve">Paths, </w:t>
      </w:r>
      <w:r w:rsidR="00B90053">
        <w:rPr>
          <w:rFonts w:asciiTheme="majorHAnsi" w:eastAsia="Tahoma" w:hAnsiTheme="majorHAnsi" w:cstheme="majorHAnsi"/>
          <w:b/>
          <w:bCs/>
          <w:sz w:val="22"/>
          <w:szCs w:val="22"/>
        </w:rPr>
        <w:t>R</w:t>
      </w:r>
      <w:r w:rsidRPr="00B90053">
        <w:rPr>
          <w:rFonts w:asciiTheme="majorHAnsi" w:eastAsia="Tahoma" w:hAnsiTheme="majorHAnsi" w:cstheme="majorHAnsi"/>
          <w:b/>
          <w:bCs/>
          <w:sz w:val="22"/>
          <w:szCs w:val="22"/>
        </w:rPr>
        <w:t xml:space="preserve">oads and </w:t>
      </w:r>
      <w:r w:rsidR="00B90053">
        <w:rPr>
          <w:rFonts w:asciiTheme="majorHAnsi" w:eastAsia="Tahoma" w:hAnsiTheme="majorHAnsi" w:cstheme="majorHAnsi"/>
          <w:b/>
          <w:bCs/>
          <w:sz w:val="22"/>
          <w:szCs w:val="22"/>
        </w:rPr>
        <w:t>B</w:t>
      </w:r>
      <w:r w:rsidRPr="00B90053">
        <w:rPr>
          <w:rFonts w:asciiTheme="majorHAnsi" w:eastAsia="Tahoma" w:hAnsiTheme="majorHAnsi" w:cstheme="majorHAnsi"/>
          <w:b/>
          <w:bCs/>
          <w:sz w:val="22"/>
          <w:szCs w:val="22"/>
        </w:rPr>
        <w:t>oundaries</w:t>
      </w:r>
    </w:p>
    <w:p w14:paraId="1BF133D5" w14:textId="0A04B462" w:rsidR="000034BB" w:rsidRPr="00B30DC1" w:rsidRDefault="000034BB" w:rsidP="00B90053">
      <w:pPr>
        <w:pStyle w:val="TxBrp3"/>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Subject to clause 26, tenants must keep in repair, to the satisfaction of the Society, every path or road bordering their allotment, and keep any hedges or verges bordering and forming part of their allotments properly cut and trimmed, except such paths, roads and hedges which the Society has agreed to maintain in good order. </w:t>
      </w:r>
    </w:p>
    <w:p w14:paraId="0F5E3D76" w14:textId="77777777" w:rsidR="000034BB" w:rsidRPr="00B30DC1" w:rsidRDefault="000034BB" w:rsidP="000034BB">
      <w:pPr>
        <w:pStyle w:val="TxBrp3"/>
        <w:spacing w:line="240" w:lineRule="auto"/>
        <w:ind w:left="0" w:firstLine="0"/>
        <w:jc w:val="left"/>
        <w:rPr>
          <w:rFonts w:asciiTheme="majorHAnsi" w:hAnsiTheme="majorHAnsi" w:cstheme="majorHAnsi"/>
          <w:sz w:val="22"/>
          <w:szCs w:val="22"/>
        </w:rPr>
      </w:pPr>
    </w:p>
    <w:p w14:paraId="2D688B7F" w14:textId="1E5A4462" w:rsidR="000034BB" w:rsidRPr="00B30DC1" w:rsidRDefault="000034BB" w:rsidP="00B90053">
      <w:pPr>
        <w:pStyle w:val="TxBrp3"/>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lastRenderedPageBreak/>
        <w:t xml:space="preserve">Where there is a border path between allotments, the tenants of each of those allotments are jointly responsible for </w:t>
      </w:r>
      <w:r w:rsidR="00F72869" w:rsidRPr="00B30DC1">
        <w:rPr>
          <w:rFonts w:asciiTheme="majorHAnsi" w:eastAsia="Tahoma" w:hAnsiTheme="majorHAnsi" w:cstheme="majorHAnsi"/>
          <w:sz w:val="22"/>
          <w:szCs w:val="22"/>
        </w:rPr>
        <w:t xml:space="preserve">maintaining properly, and at a </w:t>
      </w:r>
      <w:r w:rsidRPr="00B30DC1">
        <w:rPr>
          <w:rFonts w:asciiTheme="majorHAnsi" w:eastAsia="Tahoma" w:hAnsiTheme="majorHAnsi" w:cstheme="majorHAnsi"/>
          <w:sz w:val="22"/>
          <w:szCs w:val="22"/>
        </w:rPr>
        <w:t>width of no less than 0.5 metres, the path between their allotments except that, by mutual agreement, the tenants involved may agree that one or the other of them will be solely responsible for maintenance of the path.</w:t>
      </w:r>
    </w:p>
    <w:p w14:paraId="1EBC4062" w14:textId="77777777" w:rsidR="000034BB" w:rsidRPr="00B30DC1" w:rsidRDefault="000034BB" w:rsidP="000034BB">
      <w:pPr>
        <w:pStyle w:val="TxBrp3"/>
        <w:spacing w:line="240" w:lineRule="auto"/>
        <w:ind w:left="0" w:firstLine="0"/>
        <w:jc w:val="left"/>
        <w:rPr>
          <w:rFonts w:asciiTheme="majorHAnsi" w:hAnsiTheme="majorHAnsi" w:cstheme="majorHAnsi"/>
          <w:i/>
          <w:sz w:val="22"/>
          <w:szCs w:val="22"/>
        </w:rPr>
      </w:pPr>
    </w:p>
    <w:p w14:paraId="36FEC0C0" w14:textId="58C06CFA" w:rsidR="000034BB" w:rsidRPr="00B30DC1" w:rsidRDefault="000034BB" w:rsidP="00B90053">
      <w:pPr>
        <w:pStyle w:val="TxBrp3"/>
        <w:numPr>
          <w:ilvl w:val="0"/>
          <w:numId w:val="26"/>
        </w:numPr>
        <w:spacing w:line="240" w:lineRule="auto"/>
        <w:jc w:val="left"/>
        <w:rPr>
          <w:rFonts w:asciiTheme="majorHAnsi" w:hAnsiTheme="majorHAnsi" w:cstheme="majorHAnsi"/>
          <w:sz w:val="22"/>
          <w:szCs w:val="22"/>
          <w:u w:val="single"/>
        </w:rPr>
      </w:pPr>
      <w:r w:rsidRPr="00B30DC1">
        <w:rPr>
          <w:rFonts w:asciiTheme="majorHAnsi" w:eastAsia="Tahoma" w:hAnsiTheme="majorHAnsi" w:cstheme="majorHAnsi"/>
          <w:sz w:val="22"/>
          <w:szCs w:val="22"/>
        </w:rPr>
        <w:t>The Society reserves the right, acting reasonably, at the end of any tenancy year and having given reasonable notice, to re-define the boundaries of any allotment and re-calculate the rent if it believes this to be necessary to promote the efficient and effective management of the site.</w:t>
      </w:r>
    </w:p>
    <w:p w14:paraId="663554B9" w14:textId="77777777" w:rsidR="000034BB" w:rsidRPr="00B30DC1" w:rsidRDefault="000034BB" w:rsidP="000034BB">
      <w:pPr>
        <w:tabs>
          <w:tab w:val="left" w:pos="540"/>
        </w:tabs>
        <w:suppressAutoHyphens/>
        <w:ind w:right="24"/>
        <w:rPr>
          <w:rFonts w:asciiTheme="majorHAnsi" w:hAnsiTheme="majorHAnsi" w:cstheme="majorHAnsi"/>
          <w:i/>
          <w:spacing w:val="-2"/>
          <w:sz w:val="22"/>
          <w:szCs w:val="22"/>
        </w:rPr>
      </w:pPr>
    </w:p>
    <w:p w14:paraId="27002848" w14:textId="77777777" w:rsidR="000034BB" w:rsidRPr="00B90053" w:rsidRDefault="41BCFB37" w:rsidP="000034BB">
      <w:pPr>
        <w:rPr>
          <w:rFonts w:asciiTheme="majorHAnsi" w:hAnsiTheme="majorHAnsi" w:cstheme="majorHAnsi"/>
          <w:b/>
          <w:bCs/>
          <w:sz w:val="22"/>
          <w:szCs w:val="22"/>
        </w:rPr>
      </w:pPr>
      <w:r w:rsidRPr="00B90053">
        <w:rPr>
          <w:rFonts w:asciiTheme="majorHAnsi" w:eastAsia="Tahoma" w:hAnsiTheme="majorHAnsi" w:cstheme="majorHAnsi"/>
          <w:b/>
          <w:bCs/>
          <w:sz w:val="22"/>
          <w:szCs w:val="22"/>
        </w:rPr>
        <w:t xml:space="preserve">Livestock </w:t>
      </w:r>
    </w:p>
    <w:p w14:paraId="0721A427" w14:textId="2F8D4C13" w:rsidR="000034BB" w:rsidRPr="00B90053" w:rsidRDefault="000034BB" w:rsidP="00CD686F">
      <w:pPr>
        <w:pStyle w:val="ListParagraph"/>
        <w:numPr>
          <w:ilvl w:val="0"/>
          <w:numId w:val="26"/>
        </w:numPr>
        <w:spacing w:before="0"/>
        <w:rPr>
          <w:rFonts w:asciiTheme="majorHAnsi" w:hAnsiTheme="majorHAnsi" w:cstheme="majorHAnsi"/>
        </w:rPr>
      </w:pPr>
      <w:r w:rsidRPr="00B90053">
        <w:rPr>
          <w:rFonts w:asciiTheme="majorHAnsi" w:hAnsiTheme="majorHAnsi" w:cstheme="majorHAnsi"/>
        </w:rPr>
        <w:t xml:space="preserve">No livestock including rabbits </w:t>
      </w:r>
      <w:r w:rsidR="00F72869" w:rsidRPr="00B90053">
        <w:rPr>
          <w:rFonts w:asciiTheme="majorHAnsi" w:hAnsiTheme="majorHAnsi" w:cstheme="majorHAnsi"/>
        </w:rPr>
        <w:t>and poultry</w:t>
      </w:r>
      <w:r w:rsidRPr="00B90053">
        <w:rPr>
          <w:rFonts w:asciiTheme="majorHAnsi" w:hAnsiTheme="majorHAnsi" w:cstheme="majorHAnsi"/>
        </w:rPr>
        <w:t xml:space="preserve"> may be kept on allotments.</w:t>
      </w:r>
    </w:p>
    <w:p w14:paraId="30A31D79" w14:textId="77777777" w:rsidR="000034BB" w:rsidRPr="00B30DC1" w:rsidRDefault="000034BB" w:rsidP="000034BB">
      <w:pPr>
        <w:rPr>
          <w:rFonts w:asciiTheme="majorHAnsi" w:hAnsiTheme="majorHAnsi" w:cstheme="majorHAnsi"/>
          <w:i/>
          <w:sz w:val="22"/>
          <w:szCs w:val="22"/>
        </w:rPr>
      </w:pPr>
    </w:p>
    <w:p w14:paraId="7CAE725C" w14:textId="79053B9B" w:rsidR="000034BB" w:rsidRPr="00B90053" w:rsidRDefault="41BCFB37" w:rsidP="000034BB">
      <w:pPr>
        <w:rPr>
          <w:rFonts w:asciiTheme="majorHAnsi" w:hAnsiTheme="majorHAnsi" w:cstheme="majorHAnsi"/>
          <w:b/>
          <w:bCs/>
          <w:sz w:val="22"/>
          <w:szCs w:val="22"/>
        </w:rPr>
      </w:pPr>
      <w:r w:rsidRPr="00B90053">
        <w:rPr>
          <w:rFonts w:asciiTheme="majorHAnsi" w:eastAsia="Tahoma" w:hAnsiTheme="majorHAnsi" w:cstheme="majorHAnsi"/>
          <w:b/>
          <w:bCs/>
          <w:sz w:val="22"/>
          <w:szCs w:val="22"/>
        </w:rPr>
        <w:t xml:space="preserve">Keeping </w:t>
      </w:r>
      <w:r w:rsidR="00B90053">
        <w:rPr>
          <w:rFonts w:asciiTheme="majorHAnsi" w:eastAsia="Tahoma" w:hAnsiTheme="majorHAnsi" w:cstheme="majorHAnsi"/>
          <w:b/>
          <w:bCs/>
          <w:sz w:val="22"/>
          <w:szCs w:val="22"/>
        </w:rPr>
        <w:t>B</w:t>
      </w:r>
      <w:r w:rsidRPr="00B90053">
        <w:rPr>
          <w:rFonts w:asciiTheme="majorHAnsi" w:eastAsia="Tahoma" w:hAnsiTheme="majorHAnsi" w:cstheme="majorHAnsi"/>
          <w:b/>
          <w:bCs/>
          <w:sz w:val="22"/>
          <w:szCs w:val="22"/>
        </w:rPr>
        <w:t xml:space="preserve">ees </w:t>
      </w:r>
    </w:p>
    <w:p w14:paraId="2B6FABF2" w14:textId="77777777" w:rsidR="000034BB" w:rsidRPr="00B30DC1" w:rsidRDefault="00F72869" w:rsidP="000034BB">
      <w:pPr>
        <w:ind w:left="720" w:hanging="720"/>
        <w:rPr>
          <w:rFonts w:asciiTheme="majorHAnsi" w:hAnsiTheme="majorHAnsi" w:cstheme="majorHAnsi"/>
          <w:sz w:val="22"/>
          <w:szCs w:val="22"/>
        </w:rPr>
      </w:pPr>
      <w:r w:rsidRPr="00B30DC1">
        <w:rPr>
          <w:rFonts w:asciiTheme="majorHAnsi" w:eastAsia="Tahoma" w:hAnsiTheme="majorHAnsi" w:cstheme="majorHAnsi"/>
          <w:sz w:val="22"/>
          <w:szCs w:val="22"/>
        </w:rPr>
        <w:t>28a</w:t>
      </w:r>
      <w:r w:rsidR="000034BB" w:rsidRPr="00B30DC1">
        <w:rPr>
          <w:rFonts w:asciiTheme="majorHAnsi" w:hAnsiTheme="majorHAnsi" w:cstheme="majorHAnsi"/>
          <w:sz w:val="22"/>
          <w:szCs w:val="22"/>
        </w:rPr>
        <w:tab/>
      </w:r>
      <w:r w:rsidR="000034BB" w:rsidRPr="00B30DC1">
        <w:rPr>
          <w:rFonts w:asciiTheme="majorHAnsi" w:eastAsia="Tahoma" w:hAnsiTheme="majorHAnsi" w:cstheme="majorHAnsi"/>
          <w:sz w:val="22"/>
          <w:szCs w:val="22"/>
        </w:rPr>
        <w:t>Bees may be kept, but the Society must first be satisfied that the tenant and/or the beekeeper is suitably qualified to care properly for them and that the following conditions are satisfied:</w:t>
      </w:r>
      <w:r w:rsidR="000034BB" w:rsidRPr="00B30DC1">
        <w:rPr>
          <w:rFonts w:asciiTheme="majorHAnsi" w:hAnsiTheme="majorHAnsi" w:cstheme="majorHAnsi"/>
          <w:sz w:val="22"/>
          <w:szCs w:val="22"/>
        </w:rPr>
        <w:br/>
      </w:r>
      <w:r w:rsidR="000034BB" w:rsidRPr="00B90053">
        <w:rPr>
          <w:rFonts w:asciiTheme="majorHAnsi" w:hAnsiTheme="majorHAnsi" w:cstheme="majorHAnsi"/>
          <w:sz w:val="10"/>
          <w:szCs w:val="10"/>
        </w:rPr>
        <w:br/>
      </w:r>
      <w:r w:rsidR="000034BB" w:rsidRPr="00B30DC1">
        <w:rPr>
          <w:rFonts w:asciiTheme="majorHAnsi" w:eastAsia="Tahoma" w:hAnsiTheme="majorHAnsi" w:cstheme="majorHAnsi"/>
          <w:sz w:val="22"/>
          <w:szCs w:val="22"/>
        </w:rPr>
        <w:t>(</w:t>
      </w:r>
      <w:proofErr w:type="spellStart"/>
      <w:r w:rsidR="000034BB" w:rsidRPr="00B30DC1">
        <w:rPr>
          <w:rFonts w:asciiTheme="majorHAnsi" w:eastAsia="Tahoma" w:hAnsiTheme="majorHAnsi" w:cstheme="majorHAnsi"/>
          <w:sz w:val="22"/>
          <w:szCs w:val="22"/>
        </w:rPr>
        <w:t>i</w:t>
      </w:r>
      <w:proofErr w:type="spellEnd"/>
      <w:r w:rsidR="000034BB" w:rsidRPr="00B30DC1">
        <w:rPr>
          <w:rFonts w:asciiTheme="majorHAnsi" w:eastAsia="Tahoma" w:hAnsiTheme="majorHAnsi" w:cstheme="majorHAnsi"/>
          <w:sz w:val="22"/>
          <w:szCs w:val="22"/>
        </w:rPr>
        <w:t xml:space="preserve">) the beekeeper should have undertaken a </w:t>
      </w:r>
      <w:proofErr w:type="spellStart"/>
      <w:r w:rsidR="000034BB" w:rsidRPr="00B30DC1">
        <w:rPr>
          <w:rFonts w:asciiTheme="majorHAnsi" w:eastAsia="Tahoma" w:hAnsiTheme="majorHAnsi" w:cstheme="majorHAnsi"/>
          <w:sz w:val="22"/>
          <w:szCs w:val="22"/>
        </w:rPr>
        <w:t>recognised</w:t>
      </w:r>
      <w:proofErr w:type="spellEnd"/>
      <w:r w:rsidR="000034BB" w:rsidRPr="00B30DC1">
        <w:rPr>
          <w:rFonts w:asciiTheme="majorHAnsi" w:eastAsia="Tahoma" w:hAnsiTheme="majorHAnsi" w:cstheme="majorHAnsi"/>
          <w:sz w:val="22"/>
          <w:szCs w:val="22"/>
        </w:rPr>
        <w:t xml:space="preserve"> course of at least one or two years duration, covering both theoretical and practical hands on training, to a good level of competence</w:t>
      </w:r>
      <w:r w:rsidR="000034BB" w:rsidRPr="00B30DC1">
        <w:rPr>
          <w:rFonts w:asciiTheme="majorHAnsi" w:hAnsiTheme="majorHAnsi" w:cstheme="majorHAnsi"/>
          <w:sz w:val="22"/>
          <w:szCs w:val="22"/>
        </w:rPr>
        <w:br/>
      </w:r>
      <w:r w:rsidR="000034BB" w:rsidRPr="00B90053">
        <w:rPr>
          <w:rFonts w:asciiTheme="majorHAnsi" w:hAnsiTheme="majorHAnsi" w:cstheme="majorHAnsi"/>
          <w:sz w:val="10"/>
          <w:szCs w:val="10"/>
        </w:rPr>
        <w:br/>
      </w:r>
      <w:r w:rsidR="000034BB" w:rsidRPr="00B30DC1">
        <w:rPr>
          <w:rFonts w:asciiTheme="majorHAnsi" w:eastAsia="Tahoma" w:hAnsiTheme="majorHAnsi" w:cstheme="majorHAnsi"/>
          <w:sz w:val="22"/>
          <w:szCs w:val="22"/>
        </w:rPr>
        <w:t xml:space="preserve">(ii) the beekeeper must be a full member of a </w:t>
      </w:r>
      <w:proofErr w:type="spellStart"/>
      <w:r w:rsidR="000034BB" w:rsidRPr="00B30DC1">
        <w:rPr>
          <w:rFonts w:asciiTheme="majorHAnsi" w:eastAsia="Tahoma" w:hAnsiTheme="majorHAnsi" w:cstheme="majorHAnsi"/>
          <w:sz w:val="22"/>
          <w:szCs w:val="22"/>
        </w:rPr>
        <w:t>recognised</w:t>
      </w:r>
      <w:proofErr w:type="spellEnd"/>
      <w:r w:rsidR="000034BB" w:rsidRPr="00B30DC1">
        <w:rPr>
          <w:rFonts w:asciiTheme="majorHAnsi" w:eastAsia="Tahoma" w:hAnsiTheme="majorHAnsi" w:cstheme="majorHAnsi"/>
          <w:sz w:val="22"/>
          <w:szCs w:val="22"/>
        </w:rPr>
        <w:t xml:space="preserve"> beekeeping association with full insurance against third party damages</w:t>
      </w:r>
      <w:r w:rsidR="000034BB" w:rsidRPr="00B30DC1">
        <w:rPr>
          <w:rFonts w:asciiTheme="majorHAnsi" w:hAnsiTheme="majorHAnsi" w:cstheme="majorHAnsi"/>
          <w:sz w:val="22"/>
          <w:szCs w:val="22"/>
        </w:rPr>
        <w:br/>
      </w:r>
      <w:r w:rsidR="000034BB" w:rsidRPr="00B90053">
        <w:rPr>
          <w:rFonts w:asciiTheme="majorHAnsi" w:hAnsiTheme="majorHAnsi" w:cstheme="majorHAnsi"/>
          <w:sz w:val="10"/>
          <w:szCs w:val="10"/>
        </w:rPr>
        <w:br/>
      </w:r>
      <w:r w:rsidR="000034BB" w:rsidRPr="00B30DC1">
        <w:rPr>
          <w:rFonts w:asciiTheme="majorHAnsi" w:eastAsia="Tahoma" w:hAnsiTheme="majorHAnsi" w:cstheme="majorHAnsi"/>
          <w:sz w:val="22"/>
          <w:szCs w:val="22"/>
        </w:rPr>
        <w:t xml:space="preserve">(iii) any bees brought onto the allotment should be of good temperament and kept that way. </w:t>
      </w:r>
    </w:p>
    <w:p w14:paraId="762421B3" w14:textId="77777777" w:rsidR="000034BB" w:rsidRPr="00B30DC1" w:rsidRDefault="000034BB" w:rsidP="000034BB">
      <w:pPr>
        <w:rPr>
          <w:rFonts w:asciiTheme="majorHAnsi" w:hAnsiTheme="majorHAnsi" w:cstheme="majorHAnsi"/>
          <w:sz w:val="22"/>
          <w:szCs w:val="22"/>
        </w:rPr>
      </w:pPr>
    </w:p>
    <w:p w14:paraId="632DD878" w14:textId="77777777" w:rsidR="000034BB" w:rsidRPr="00DE5BCA" w:rsidRDefault="41BCFB37" w:rsidP="000034BB">
      <w:pPr>
        <w:widowControl w:val="0"/>
        <w:rPr>
          <w:rFonts w:asciiTheme="majorHAnsi" w:hAnsiTheme="majorHAnsi" w:cstheme="majorHAnsi"/>
          <w:b/>
          <w:bCs/>
          <w:sz w:val="22"/>
          <w:szCs w:val="22"/>
        </w:rPr>
      </w:pPr>
      <w:r w:rsidRPr="00DE5BCA">
        <w:rPr>
          <w:rFonts w:asciiTheme="majorHAnsi" w:eastAsia="Tahoma" w:hAnsiTheme="majorHAnsi" w:cstheme="majorHAnsi"/>
          <w:b/>
          <w:bCs/>
          <w:sz w:val="22"/>
          <w:szCs w:val="22"/>
        </w:rPr>
        <w:t xml:space="preserve">Water </w:t>
      </w:r>
    </w:p>
    <w:p w14:paraId="6CD1FA0A" w14:textId="13F79EB2"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rPr>
        <w:t xml:space="preserve">Hosepipes may be used on the site, subject to water company regulations.  Hoses must be </w:t>
      </w:r>
      <w:proofErr w:type="gramStart"/>
      <w:r w:rsidRPr="00DE5BCA">
        <w:rPr>
          <w:rFonts w:asciiTheme="majorHAnsi" w:hAnsiTheme="majorHAnsi" w:cstheme="majorHAnsi"/>
        </w:rPr>
        <w:t>held in the hand at all times</w:t>
      </w:r>
      <w:proofErr w:type="gramEnd"/>
      <w:r w:rsidRPr="00DE5BCA">
        <w:rPr>
          <w:rFonts w:asciiTheme="majorHAnsi" w:hAnsiTheme="majorHAnsi" w:cstheme="majorHAnsi"/>
        </w:rPr>
        <w:t xml:space="preserve"> and must not be left unattended. Sprinklers, irrigations systems and the like are forbidden.  </w:t>
      </w:r>
    </w:p>
    <w:p w14:paraId="4E7244F2" w14:textId="77777777" w:rsidR="000034BB" w:rsidRDefault="000034BB" w:rsidP="000034BB">
      <w:pPr>
        <w:rPr>
          <w:rFonts w:asciiTheme="majorHAnsi" w:hAnsiTheme="majorHAnsi" w:cstheme="majorHAnsi"/>
          <w:iCs/>
          <w:sz w:val="22"/>
          <w:szCs w:val="22"/>
        </w:rPr>
      </w:pPr>
    </w:p>
    <w:p w14:paraId="5F8D2A1D" w14:textId="77777777" w:rsidR="00DE5BCA" w:rsidRPr="00DE5BCA" w:rsidRDefault="00DE5BCA" w:rsidP="000034BB">
      <w:pPr>
        <w:rPr>
          <w:rFonts w:asciiTheme="majorHAnsi" w:hAnsiTheme="majorHAnsi" w:cstheme="majorHAnsi"/>
          <w:iCs/>
          <w:sz w:val="22"/>
          <w:szCs w:val="22"/>
        </w:rPr>
      </w:pPr>
    </w:p>
    <w:p w14:paraId="10CBE6BC" w14:textId="77777777" w:rsidR="000034BB" w:rsidRPr="00B30DC1" w:rsidRDefault="000034BB" w:rsidP="000034BB">
      <w:pPr>
        <w:rPr>
          <w:rFonts w:asciiTheme="majorHAnsi" w:hAnsiTheme="majorHAnsi" w:cstheme="majorHAnsi"/>
          <w:b/>
          <w:caps/>
          <w:sz w:val="22"/>
          <w:szCs w:val="22"/>
        </w:rPr>
      </w:pPr>
      <w:r w:rsidRPr="00B30DC1">
        <w:rPr>
          <w:rFonts w:asciiTheme="majorHAnsi" w:eastAsia="Tahoma" w:hAnsiTheme="majorHAnsi" w:cstheme="majorHAnsi"/>
          <w:b/>
          <w:bCs/>
          <w:caps/>
          <w:sz w:val="22"/>
          <w:szCs w:val="22"/>
        </w:rPr>
        <w:t>Care of the site</w:t>
      </w:r>
    </w:p>
    <w:p w14:paraId="60BA8BCB" w14:textId="5FD0DA82" w:rsidR="000034BB" w:rsidRPr="00DE5BCA" w:rsidRDefault="000034BB" w:rsidP="00DE5BCA">
      <w:pPr>
        <w:pStyle w:val="ListParagraph"/>
        <w:numPr>
          <w:ilvl w:val="0"/>
          <w:numId w:val="26"/>
        </w:numPr>
        <w:spacing w:before="0"/>
        <w:rPr>
          <w:rFonts w:asciiTheme="majorHAnsi" w:hAnsiTheme="majorHAnsi" w:cstheme="majorHAnsi"/>
          <w:spacing w:val="-2"/>
        </w:rPr>
      </w:pPr>
      <w:r w:rsidRPr="00DE5BCA">
        <w:rPr>
          <w:rFonts w:asciiTheme="majorHAnsi" w:hAnsiTheme="majorHAnsi" w:cstheme="majorHAnsi"/>
          <w:spacing w:val="-2"/>
        </w:rPr>
        <w:t>Tenants must not:</w:t>
      </w:r>
    </w:p>
    <w:p w14:paraId="48ADA374" w14:textId="6A7EE099" w:rsidR="000034BB" w:rsidRPr="00DE5BCA" w:rsidRDefault="000034BB" w:rsidP="00DE5BCA">
      <w:pPr>
        <w:pStyle w:val="ListParagraph"/>
        <w:numPr>
          <w:ilvl w:val="0"/>
          <w:numId w:val="39"/>
        </w:numPr>
        <w:spacing w:before="0"/>
        <w:ind w:left="1080"/>
        <w:rPr>
          <w:rFonts w:asciiTheme="majorHAnsi" w:hAnsiTheme="majorHAnsi" w:cstheme="majorHAnsi"/>
        </w:rPr>
      </w:pPr>
      <w:r w:rsidRPr="00DE5BCA">
        <w:rPr>
          <w:rFonts w:asciiTheme="majorHAnsi" w:hAnsiTheme="majorHAnsi" w:cstheme="majorHAnsi"/>
        </w:rPr>
        <w:t xml:space="preserve">remove or carry away or permit to be removed or carried away from the site any clay, soil, mineral, gravel or </w:t>
      </w:r>
      <w:proofErr w:type="gramStart"/>
      <w:r w:rsidRPr="00DE5BCA">
        <w:rPr>
          <w:rFonts w:asciiTheme="majorHAnsi" w:hAnsiTheme="majorHAnsi" w:cstheme="majorHAnsi"/>
        </w:rPr>
        <w:t>sand;</w:t>
      </w:r>
      <w:proofErr w:type="gramEnd"/>
      <w:r w:rsidRPr="00DE5BCA">
        <w:rPr>
          <w:rFonts w:asciiTheme="majorHAnsi" w:hAnsiTheme="majorHAnsi" w:cstheme="majorHAnsi"/>
        </w:rPr>
        <w:t xml:space="preserve"> </w:t>
      </w:r>
    </w:p>
    <w:p w14:paraId="48647860" w14:textId="77777777" w:rsidR="000034BB" w:rsidRPr="00DE5BCA" w:rsidRDefault="000034BB" w:rsidP="00DE5BCA">
      <w:pPr>
        <w:widowControl w:val="0"/>
        <w:ind w:left="360"/>
        <w:rPr>
          <w:rFonts w:asciiTheme="majorHAnsi" w:hAnsiTheme="majorHAnsi" w:cstheme="majorHAnsi"/>
          <w:sz w:val="10"/>
          <w:szCs w:val="10"/>
        </w:rPr>
      </w:pPr>
    </w:p>
    <w:p w14:paraId="516ACF8B" w14:textId="39E35456" w:rsidR="000034BB" w:rsidRPr="00DE5BCA" w:rsidRDefault="000034BB" w:rsidP="00DE5BCA">
      <w:pPr>
        <w:pStyle w:val="ListParagraph"/>
        <w:numPr>
          <w:ilvl w:val="0"/>
          <w:numId w:val="39"/>
        </w:numPr>
        <w:spacing w:before="0"/>
        <w:ind w:left="1080"/>
        <w:rPr>
          <w:rFonts w:asciiTheme="majorHAnsi" w:hAnsiTheme="majorHAnsi" w:cstheme="majorHAnsi"/>
        </w:rPr>
      </w:pPr>
      <w:r w:rsidRPr="00DE5BCA">
        <w:rPr>
          <w:rFonts w:asciiTheme="majorHAnsi" w:hAnsiTheme="majorHAnsi" w:cstheme="majorHAnsi"/>
        </w:rPr>
        <w:t xml:space="preserve">dig or permit to be dug any pits, shafts, wells or </w:t>
      </w:r>
      <w:proofErr w:type="gramStart"/>
      <w:r w:rsidRPr="00DE5BCA">
        <w:rPr>
          <w:rFonts w:asciiTheme="majorHAnsi" w:hAnsiTheme="majorHAnsi" w:cstheme="majorHAnsi"/>
        </w:rPr>
        <w:t>ditches;</w:t>
      </w:r>
      <w:proofErr w:type="gramEnd"/>
      <w:r w:rsidRPr="00DE5BCA">
        <w:rPr>
          <w:rFonts w:asciiTheme="majorHAnsi" w:hAnsiTheme="majorHAnsi" w:cstheme="majorHAnsi"/>
        </w:rPr>
        <w:t xml:space="preserve"> </w:t>
      </w:r>
    </w:p>
    <w:p w14:paraId="09A8EB14" w14:textId="77777777" w:rsidR="000034BB" w:rsidRPr="00DE5BCA" w:rsidRDefault="000034BB" w:rsidP="00DE5BCA">
      <w:pPr>
        <w:widowControl w:val="0"/>
        <w:ind w:left="360"/>
        <w:rPr>
          <w:rFonts w:asciiTheme="majorHAnsi" w:hAnsiTheme="majorHAnsi" w:cstheme="majorHAnsi"/>
          <w:sz w:val="10"/>
          <w:szCs w:val="10"/>
        </w:rPr>
      </w:pPr>
    </w:p>
    <w:p w14:paraId="304F211A" w14:textId="729C9AA8" w:rsidR="000034BB" w:rsidRPr="00DE5BCA" w:rsidRDefault="000034BB" w:rsidP="00DE5BCA">
      <w:pPr>
        <w:pStyle w:val="ListParagraph"/>
        <w:numPr>
          <w:ilvl w:val="0"/>
          <w:numId w:val="39"/>
        </w:numPr>
        <w:tabs>
          <w:tab w:val="left" w:pos="720"/>
        </w:tabs>
        <w:spacing w:before="0"/>
        <w:ind w:left="1080"/>
        <w:rPr>
          <w:rFonts w:asciiTheme="majorHAnsi" w:hAnsiTheme="majorHAnsi" w:cstheme="majorHAnsi"/>
        </w:rPr>
      </w:pPr>
      <w:r w:rsidRPr="00DE5BCA">
        <w:rPr>
          <w:rStyle w:val="PageNumber"/>
          <w:rFonts w:asciiTheme="majorHAnsi" w:hAnsiTheme="majorHAnsi" w:cstheme="majorHAnsi"/>
        </w:rPr>
        <w:t>import,</w:t>
      </w:r>
      <w:r w:rsidRPr="00DE5BCA">
        <w:rPr>
          <w:rFonts w:asciiTheme="majorHAnsi" w:hAnsiTheme="majorHAnsi" w:cstheme="majorHAnsi"/>
        </w:rPr>
        <w:t xml:space="preserve"> stor</w:t>
      </w:r>
      <w:r w:rsidRPr="00DE5BCA">
        <w:rPr>
          <w:rStyle w:val="PageNumber"/>
          <w:rFonts w:asciiTheme="majorHAnsi" w:hAnsiTheme="majorHAnsi" w:cstheme="majorHAnsi"/>
        </w:rPr>
        <w:t xml:space="preserve">e or allow </w:t>
      </w:r>
      <w:r w:rsidRPr="00DE5BCA">
        <w:rPr>
          <w:rFonts w:asciiTheme="majorHAnsi" w:hAnsiTheme="majorHAnsi" w:cstheme="majorHAnsi"/>
        </w:rPr>
        <w:t>on the site</w:t>
      </w:r>
      <w:r w:rsidRPr="00DE5BCA">
        <w:rPr>
          <w:rStyle w:val="PageNumber"/>
          <w:rFonts w:asciiTheme="majorHAnsi" w:hAnsiTheme="majorHAnsi" w:cstheme="majorHAnsi"/>
        </w:rPr>
        <w:t xml:space="preserve"> any soil, </w:t>
      </w:r>
      <w:r w:rsidRPr="00DE5BCA">
        <w:rPr>
          <w:rFonts w:asciiTheme="majorHAnsi" w:hAnsiTheme="majorHAnsi" w:cstheme="majorHAnsi"/>
        </w:rPr>
        <w:t xml:space="preserve">fill or material from an external source, or any rubbish or other materials or </w:t>
      </w:r>
      <w:r w:rsidR="001B7C11" w:rsidRPr="00DE5BCA">
        <w:rPr>
          <w:rFonts w:asciiTheme="majorHAnsi" w:hAnsiTheme="majorHAnsi" w:cstheme="majorHAnsi"/>
        </w:rPr>
        <w:t>items, which</w:t>
      </w:r>
      <w:r w:rsidRPr="00DE5BCA">
        <w:rPr>
          <w:rFonts w:asciiTheme="majorHAnsi" w:hAnsiTheme="majorHAnsi" w:cstheme="majorHAnsi"/>
        </w:rPr>
        <w:t xml:space="preserve"> are not connected with the proper and lawful use of the </w:t>
      </w:r>
      <w:proofErr w:type="gramStart"/>
      <w:r w:rsidRPr="00DE5BCA">
        <w:rPr>
          <w:rFonts w:asciiTheme="majorHAnsi" w:hAnsiTheme="majorHAnsi" w:cstheme="majorHAnsi"/>
        </w:rPr>
        <w:t>site</w:t>
      </w:r>
      <w:proofErr w:type="gramEnd"/>
      <w:r w:rsidRPr="00DE5BCA">
        <w:rPr>
          <w:rFonts w:asciiTheme="majorHAnsi" w:hAnsiTheme="majorHAnsi" w:cstheme="majorHAnsi"/>
        </w:rPr>
        <w:t xml:space="preserve"> or which are likely to damage the horticultural quality of the site;</w:t>
      </w:r>
    </w:p>
    <w:p w14:paraId="66B5BD2E" w14:textId="77777777" w:rsidR="000034BB" w:rsidRPr="00DE5BCA" w:rsidRDefault="000034BB" w:rsidP="00DE5BCA">
      <w:pPr>
        <w:widowControl w:val="0"/>
        <w:tabs>
          <w:tab w:val="left" w:pos="720"/>
        </w:tabs>
        <w:ind w:left="360"/>
        <w:rPr>
          <w:rFonts w:asciiTheme="majorHAnsi" w:hAnsiTheme="majorHAnsi" w:cstheme="majorHAnsi"/>
          <w:sz w:val="10"/>
          <w:szCs w:val="10"/>
        </w:rPr>
      </w:pPr>
    </w:p>
    <w:p w14:paraId="65278CA3" w14:textId="0DFBBCF8" w:rsidR="000034BB" w:rsidRPr="00DE5BCA" w:rsidRDefault="000034BB" w:rsidP="00DE5BCA">
      <w:pPr>
        <w:pStyle w:val="ListParagraph"/>
        <w:numPr>
          <w:ilvl w:val="0"/>
          <w:numId w:val="39"/>
        </w:numPr>
        <w:tabs>
          <w:tab w:val="left" w:pos="720"/>
        </w:tabs>
        <w:spacing w:before="0"/>
        <w:ind w:left="1080"/>
        <w:rPr>
          <w:rFonts w:asciiTheme="majorHAnsi" w:hAnsiTheme="majorHAnsi" w:cstheme="majorHAnsi"/>
          <w:spacing w:val="-2"/>
        </w:rPr>
      </w:pPr>
      <w:r w:rsidRPr="00DE5BCA">
        <w:rPr>
          <w:rFonts w:asciiTheme="majorHAnsi" w:hAnsiTheme="majorHAnsi" w:cstheme="majorHAnsi"/>
          <w:spacing w:val="-2"/>
        </w:rPr>
        <w:t xml:space="preserve">deposit any manure, refuse or other material of any kind on the roads, paths, lay-bys or anywhere on car-parking areas, in watercourses or on communal land except with the prior agreement of the Society and provided the material is cleared </w:t>
      </w:r>
      <w:proofErr w:type="gramStart"/>
      <w:r w:rsidRPr="00DE5BCA">
        <w:rPr>
          <w:rFonts w:asciiTheme="majorHAnsi" w:hAnsiTheme="majorHAnsi" w:cstheme="majorHAnsi"/>
          <w:spacing w:val="-2"/>
        </w:rPr>
        <w:t>promptly;</w:t>
      </w:r>
      <w:proofErr w:type="gramEnd"/>
    </w:p>
    <w:p w14:paraId="394B3DE1" w14:textId="77777777" w:rsidR="000034BB" w:rsidRPr="00DE5BCA" w:rsidRDefault="000034BB" w:rsidP="00DE5BCA">
      <w:pPr>
        <w:widowControl w:val="0"/>
        <w:tabs>
          <w:tab w:val="left" w:pos="720"/>
        </w:tabs>
        <w:ind w:left="360"/>
        <w:rPr>
          <w:rFonts w:asciiTheme="majorHAnsi" w:hAnsiTheme="majorHAnsi" w:cstheme="majorHAnsi"/>
          <w:sz w:val="10"/>
          <w:szCs w:val="10"/>
        </w:rPr>
      </w:pPr>
    </w:p>
    <w:p w14:paraId="1691B376" w14:textId="653F2AC5" w:rsidR="000034BB" w:rsidRPr="00DE5BCA" w:rsidRDefault="000034BB" w:rsidP="00DE5BCA">
      <w:pPr>
        <w:pStyle w:val="ListParagraph"/>
        <w:numPr>
          <w:ilvl w:val="0"/>
          <w:numId w:val="39"/>
        </w:numPr>
        <w:spacing w:before="0"/>
        <w:ind w:left="1080"/>
        <w:rPr>
          <w:rFonts w:asciiTheme="majorHAnsi" w:hAnsiTheme="majorHAnsi" w:cstheme="majorHAnsi"/>
        </w:rPr>
      </w:pPr>
      <w:r w:rsidRPr="00DE5BCA">
        <w:rPr>
          <w:rFonts w:asciiTheme="majorHAnsi" w:hAnsiTheme="majorHAnsi" w:cstheme="majorHAnsi"/>
        </w:rPr>
        <w:t xml:space="preserve">park or cause to be parked any motor vehicle or wheeled vehicle on any allotment or on any part of the site except in designated parking areas and only when in attendance on the </w:t>
      </w:r>
      <w:proofErr w:type="gramStart"/>
      <w:r w:rsidRPr="00DE5BCA">
        <w:rPr>
          <w:rFonts w:asciiTheme="majorHAnsi" w:hAnsiTheme="majorHAnsi" w:cstheme="majorHAnsi"/>
        </w:rPr>
        <w:t>site;</w:t>
      </w:r>
      <w:proofErr w:type="gramEnd"/>
    </w:p>
    <w:p w14:paraId="6E9E7DB9" w14:textId="77777777" w:rsidR="000034BB" w:rsidRPr="00DE5BCA" w:rsidRDefault="000034BB" w:rsidP="00DE5BCA">
      <w:pPr>
        <w:widowControl w:val="0"/>
        <w:tabs>
          <w:tab w:val="left" w:pos="720"/>
        </w:tabs>
        <w:ind w:left="360"/>
        <w:rPr>
          <w:rFonts w:asciiTheme="majorHAnsi" w:hAnsiTheme="majorHAnsi" w:cstheme="majorHAnsi"/>
          <w:sz w:val="10"/>
          <w:szCs w:val="10"/>
        </w:rPr>
      </w:pPr>
    </w:p>
    <w:p w14:paraId="514A0377" w14:textId="5B35422B" w:rsidR="000034BB" w:rsidRPr="00DE5BCA" w:rsidRDefault="000034BB" w:rsidP="00DE5BCA">
      <w:pPr>
        <w:pStyle w:val="ListParagraph"/>
        <w:numPr>
          <w:ilvl w:val="0"/>
          <w:numId w:val="39"/>
        </w:numPr>
        <w:spacing w:before="0"/>
        <w:ind w:left="1080"/>
        <w:rPr>
          <w:rFonts w:asciiTheme="majorHAnsi" w:hAnsiTheme="majorHAnsi" w:cstheme="majorHAnsi"/>
        </w:rPr>
      </w:pPr>
      <w:r w:rsidRPr="00DE5BCA">
        <w:rPr>
          <w:rFonts w:asciiTheme="majorHAnsi" w:hAnsiTheme="majorHAnsi" w:cstheme="majorHAnsi"/>
        </w:rPr>
        <w:t>interfere in any way with any material, plant, equipment, building or installation owned by the Society or the Council.</w:t>
      </w:r>
    </w:p>
    <w:p w14:paraId="1F73BD61" w14:textId="77777777" w:rsidR="000034BB" w:rsidRPr="00B30DC1" w:rsidRDefault="000034BB" w:rsidP="000034BB">
      <w:pPr>
        <w:rPr>
          <w:rFonts w:asciiTheme="majorHAnsi" w:hAnsiTheme="majorHAnsi" w:cstheme="majorHAnsi"/>
          <w:b/>
          <w:sz w:val="22"/>
          <w:szCs w:val="22"/>
        </w:rPr>
      </w:pPr>
    </w:p>
    <w:p w14:paraId="36350137" w14:textId="73F0C039"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rPr>
        <w:t>Tenants must:</w:t>
      </w:r>
    </w:p>
    <w:p w14:paraId="006FD26F" w14:textId="4E2B92D9" w:rsidR="000034BB" w:rsidRPr="00DE5BCA" w:rsidRDefault="000034BB" w:rsidP="00DE5BCA">
      <w:pPr>
        <w:pStyle w:val="ListParagraph"/>
        <w:numPr>
          <w:ilvl w:val="0"/>
          <w:numId w:val="40"/>
        </w:numPr>
        <w:spacing w:before="0"/>
        <w:ind w:left="1080"/>
        <w:rPr>
          <w:rFonts w:asciiTheme="majorHAnsi" w:hAnsiTheme="majorHAnsi" w:cstheme="majorHAnsi"/>
        </w:rPr>
      </w:pPr>
      <w:r w:rsidRPr="00DE5BCA">
        <w:rPr>
          <w:rFonts w:asciiTheme="majorHAnsi" w:hAnsiTheme="majorHAnsi" w:cstheme="majorHAnsi"/>
        </w:rPr>
        <w:t xml:space="preserve">lock the gates after entering or leaving the site even if they are found to be open or </w:t>
      </w:r>
      <w:proofErr w:type="gramStart"/>
      <w:r w:rsidRPr="00DE5BCA">
        <w:rPr>
          <w:rFonts w:asciiTheme="majorHAnsi" w:hAnsiTheme="majorHAnsi" w:cstheme="majorHAnsi"/>
        </w:rPr>
        <w:t>unlocked;</w:t>
      </w:r>
      <w:proofErr w:type="gramEnd"/>
    </w:p>
    <w:p w14:paraId="5CE8AA97" w14:textId="77777777" w:rsidR="000034BB" w:rsidRPr="00DE5BCA" w:rsidRDefault="000034BB" w:rsidP="00DE5BCA">
      <w:pPr>
        <w:ind w:left="360"/>
        <w:rPr>
          <w:rFonts w:asciiTheme="majorHAnsi" w:hAnsiTheme="majorHAnsi" w:cstheme="majorHAnsi"/>
          <w:sz w:val="10"/>
          <w:szCs w:val="10"/>
        </w:rPr>
      </w:pPr>
    </w:p>
    <w:p w14:paraId="64E53A85" w14:textId="46207C5E" w:rsidR="000034BB" w:rsidRPr="00DE5BCA" w:rsidRDefault="000034BB" w:rsidP="00DE5BCA">
      <w:pPr>
        <w:pStyle w:val="ListParagraph"/>
        <w:numPr>
          <w:ilvl w:val="0"/>
          <w:numId w:val="40"/>
        </w:numPr>
        <w:spacing w:before="0"/>
        <w:ind w:left="1080"/>
        <w:rPr>
          <w:rFonts w:asciiTheme="majorHAnsi" w:hAnsiTheme="majorHAnsi" w:cstheme="majorHAnsi"/>
        </w:rPr>
      </w:pPr>
      <w:proofErr w:type="gramStart"/>
      <w:r w:rsidRPr="00DE5BCA">
        <w:rPr>
          <w:rFonts w:asciiTheme="majorHAnsi" w:hAnsiTheme="majorHAnsi" w:cstheme="majorHAnsi"/>
          <w:spacing w:val="-2"/>
        </w:rPr>
        <w:t>make arrangements</w:t>
      </w:r>
      <w:proofErr w:type="gramEnd"/>
      <w:r w:rsidRPr="00DE5BCA">
        <w:rPr>
          <w:rFonts w:asciiTheme="majorHAnsi" w:hAnsiTheme="majorHAnsi" w:cstheme="majorHAnsi"/>
          <w:spacing w:val="-2"/>
        </w:rPr>
        <w:t xml:space="preserve"> to meet personally at the entrance of the site any persons visiting them or vehicles making deliveries to them on the site and to ensure that the entrance is locked securely before and after. </w:t>
      </w:r>
      <w:r w:rsidRPr="00DE5BCA">
        <w:rPr>
          <w:rFonts w:asciiTheme="majorHAnsi" w:hAnsiTheme="majorHAnsi" w:cstheme="majorHAnsi"/>
        </w:rPr>
        <w:t xml:space="preserve">The Society shall have the right to refuse admittance to any person other than the tenant or a member of his/her family or household to the allotment unless accompanied by the tenant or a member of his/her </w:t>
      </w:r>
      <w:proofErr w:type="gramStart"/>
      <w:r w:rsidRPr="00DE5BCA">
        <w:rPr>
          <w:rFonts w:asciiTheme="majorHAnsi" w:hAnsiTheme="majorHAnsi" w:cstheme="majorHAnsi"/>
        </w:rPr>
        <w:t>family;</w:t>
      </w:r>
      <w:proofErr w:type="gramEnd"/>
    </w:p>
    <w:p w14:paraId="4902F98D" w14:textId="77777777" w:rsidR="000034BB" w:rsidRPr="00DE5BCA" w:rsidRDefault="000034BB" w:rsidP="00DE5BCA">
      <w:pPr>
        <w:ind w:left="360"/>
        <w:rPr>
          <w:rFonts w:asciiTheme="majorHAnsi" w:hAnsiTheme="majorHAnsi" w:cstheme="majorHAnsi"/>
          <w:sz w:val="10"/>
          <w:szCs w:val="10"/>
        </w:rPr>
      </w:pPr>
    </w:p>
    <w:p w14:paraId="122C6C05" w14:textId="34AFAC1C" w:rsidR="000034BB" w:rsidRPr="00DE5BCA" w:rsidRDefault="000034BB" w:rsidP="00DE5BCA">
      <w:pPr>
        <w:pStyle w:val="ListParagraph"/>
        <w:numPr>
          <w:ilvl w:val="0"/>
          <w:numId w:val="40"/>
        </w:numPr>
        <w:spacing w:before="0"/>
        <w:ind w:left="1080"/>
        <w:rPr>
          <w:rFonts w:asciiTheme="majorHAnsi" w:hAnsiTheme="majorHAnsi" w:cstheme="majorHAnsi"/>
        </w:rPr>
      </w:pPr>
      <w:r w:rsidRPr="00DE5BCA">
        <w:rPr>
          <w:rFonts w:asciiTheme="majorHAnsi" w:hAnsiTheme="majorHAnsi" w:cstheme="majorHAnsi"/>
        </w:rPr>
        <w:lastRenderedPageBreak/>
        <w:t xml:space="preserve">return at the end of the tenancy all </w:t>
      </w:r>
      <w:proofErr w:type="gramStart"/>
      <w:r w:rsidRPr="00DE5BCA">
        <w:rPr>
          <w:rFonts w:asciiTheme="majorHAnsi" w:hAnsiTheme="majorHAnsi" w:cstheme="majorHAnsi"/>
        </w:rPr>
        <w:t>gate</w:t>
      </w:r>
      <w:proofErr w:type="gramEnd"/>
      <w:r w:rsidRPr="00DE5BCA">
        <w:rPr>
          <w:rFonts w:asciiTheme="majorHAnsi" w:hAnsiTheme="majorHAnsi" w:cstheme="majorHAnsi"/>
        </w:rPr>
        <w:t xml:space="preserve"> and other keys provided by the Society. All such keys remain the property of the Society. Where replacement keys have been supplied to the tenant, these must be returned at the end of the tenancy or on </w:t>
      </w:r>
      <w:proofErr w:type="gramStart"/>
      <w:r w:rsidRPr="00DE5BCA">
        <w:rPr>
          <w:rFonts w:asciiTheme="majorHAnsi" w:hAnsiTheme="majorHAnsi" w:cstheme="majorHAnsi"/>
        </w:rPr>
        <w:t>demand;</w:t>
      </w:r>
      <w:proofErr w:type="gramEnd"/>
    </w:p>
    <w:p w14:paraId="4D38AE78" w14:textId="77777777" w:rsidR="000034BB" w:rsidRPr="00DE5BCA" w:rsidRDefault="000034BB" w:rsidP="00DE5BCA">
      <w:pPr>
        <w:ind w:left="360"/>
        <w:rPr>
          <w:rFonts w:asciiTheme="majorHAnsi" w:hAnsiTheme="majorHAnsi" w:cstheme="majorHAnsi"/>
          <w:sz w:val="10"/>
          <w:szCs w:val="10"/>
        </w:rPr>
      </w:pPr>
    </w:p>
    <w:p w14:paraId="128A0358" w14:textId="20905FB4" w:rsidR="000034BB" w:rsidRPr="00DE5BCA" w:rsidRDefault="000034BB" w:rsidP="00DE5BCA">
      <w:pPr>
        <w:pStyle w:val="ListParagraph"/>
        <w:numPr>
          <w:ilvl w:val="0"/>
          <w:numId w:val="40"/>
        </w:numPr>
        <w:spacing w:before="0"/>
        <w:ind w:left="1080"/>
        <w:rPr>
          <w:rFonts w:asciiTheme="majorHAnsi" w:hAnsiTheme="majorHAnsi" w:cstheme="majorHAnsi"/>
          <w:spacing w:val="-2"/>
        </w:rPr>
      </w:pPr>
      <w:r w:rsidRPr="00DE5BCA">
        <w:rPr>
          <w:rFonts w:asciiTheme="majorHAnsi" w:hAnsiTheme="majorHAnsi" w:cstheme="majorHAnsi"/>
          <w:spacing w:val="-2"/>
        </w:rPr>
        <w:t>report to the Committee any matters of mains water leakage, any damage to fences, property or produce, through trespass or vandalism or from any other cause.</w:t>
      </w:r>
    </w:p>
    <w:p w14:paraId="53AF00F6" w14:textId="77777777" w:rsidR="000034BB" w:rsidRPr="00B30DC1" w:rsidRDefault="000034BB" w:rsidP="000034BB">
      <w:pPr>
        <w:rPr>
          <w:rFonts w:asciiTheme="majorHAnsi" w:hAnsiTheme="majorHAnsi" w:cstheme="majorHAnsi"/>
          <w:spacing w:val="-2"/>
          <w:sz w:val="22"/>
          <w:szCs w:val="22"/>
        </w:rPr>
      </w:pPr>
    </w:p>
    <w:p w14:paraId="7BC4CDD5" w14:textId="7EB85159" w:rsidR="000034BB" w:rsidRPr="00DE5BCA" w:rsidRDefault="000034BB" w:rsidP="00DE5BCA">
      <w:pPr>
        <w:pStyle w:val="ListParagraph"/>
        <w:numPr>
          <w:ilvl w:val="0"/>
          <w:numId w:val="26"/>
        </w:numPr>
        <w:spacing w:before="0"/>
        <w:rPr>
          <w:rFonts w:asciiTheme="majorHAnsi" w:hAnsiTheme="majorHAnsi" w:cstheme="majorHAnsi"/>
          <w:spacing w:val="-2"/>
        </w:rPr>
      </w:pPr>
      <w:r w:rsidRPr="00DE5BCA">
        <w:rPr>
          <w:rFonts w:asciiTheme="majorHAnsi" w:hAnsiTheme="majorHAnsi" w:cstheme="majorHAnsi"/>
          <w:spacing w:val="-2"/>
        </w:rPr>
        <w:t>Dogs must be kept under close control while on the site. They must not be allowed to foul or cause damage to any allotment.</w:t>
      </w:r>
    </w:p>
    <w:p w14:paraId="39D6F8EB" w14:textId="2FFD138D" w:rsidR="00DE5BCA" w:rsidRDefault="00DE5BCA">
      <w:pPr>
        <w:rPr>
          <w:rFonts w:asciiTheme="majorHAnsi" w:eastAsia="Times New Roman" w:hAnsiTheme="majorHAnsi" w:cstheme="majorHAnsi"/>
          <w:sz w:val="22"/>
          <w:szCs w:val="22"/>
          <w:lang w:val="en-GB"/>
        </w:rPr>
      </w:pPr>
    </w:p>
    <w:p w14:paraId="31816736" w14:textId="77777777" w:rsidR="00CD686F" w:rsidRDefault="00CD686F">
      <w:pPr>
        <w:rPr>
          <w:rFonts w:asciiTheme="majorHAnsi" w:eastAsia="Times New Roman" w:hAnsiTheme="majorHAnsi" w:cstheme="majorHAnsi"/>
          <w:sz w:val="22"/>
          <w:szCs w:val="22"/>
          <w:lang w:val="en-GB"/>
        </w:rPr>
      </w:pPr>
    </w:p>
    <w:p w14:paraId="0F267178" w14:textId="77777777" w:rsidR="000034BB" w:rsidRPr="00B30DC1" w:rsidRDefault="41BCFB37" w:rsidP="000034BB">
      <w:pPr>
        <w:pStyle w:val="TxBrc3"/>
        <w:tabs>
          <w:tab w:val="left" w:pos="192"/>
        </w:tabs>
        <w:spacing w:line="240" w:lineRule="auto"/>
        <w:jc w:val="left"/>
        <w:rPr>
          <w:rFonts w:asciiTheme="majorHAnsi" w:hAnsiTheme="majorHAnsi" w:cstheme="majorHAnsi"/>
          <w:b/>
          <w:sz w:val="22"/>
          <w:szCs w:val="22"/>
        </w:rPr>
      </w:pPr>
      <w:r w:rsidRPr="00B30DC1">
        <w:rPr>
          <w:rFonts w:asciiTheme="majorHAnsi" w:eastAsia="Tahoma" w:hAnsiTheme="majorHAnsi" w:cstheme="majorHAnsi"/>
          <w:b/>
          <w:bCs/>
          <w:sz w:val="22"/>
          <w:szCs w:val="22"/>
        </w:rPr>
        <w:t>TERMINATION OF TENANCY</w:t>
      </w:r>
    </w:p>
    <w:p w14:paraId="1C824568" w14:textId="3D2A4527" w:rsidR="000034BB" w:rsidRPr="00B30DC1" w:rsidRDefault="000034BB" w:rsidP="00DE5BCA">
      <w:pPr>
        <w:pStyle w:val="TxBrp2"/>
        <w:numPr>
          <w:ilvl w:val="0"/>
          <w:numId w:val="26"/>
        </w:numPr>
        <w:tabs>
          <w:tab w:val="left" w:pos="192"/>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The tenant must yield up the allotment at the expiration or termination of the tenancy in such condition as shall </w:t>
      </w:r>
      <w:proofErr w:type="gramStart"/>
      <w:r w:rsidRPr="00B30DC1">
        <w:rPr>
          <w:rFonts w:asciiTheme="majorHAnsi" w:eastAsia="Tahoma" w:hAnsiTheme="majorHAnsi" w:cstheme="majorHAnsi"/>
          <w:sz w:val="22"/>
          <w:szCs w:val="22"/>
        </w:rPr>
        <w:t>be in compliance with</w:t>
      </w:r>
      <w:proofErr w:type="gramEnd"/>
      <w:r w:rsidRPr="00B30DC1">
        <w:rPr>
          <w:rFonts w:asciiTheme="majorHAnsi" w:eastAsia="Tahoma" w:hAnsiTheme="majorHAnsi" w:cstheme="majorHAnsi"/>
          <w:sz w:val="22"/>
          <w:szCs w:val="22"/>
        </w:rPr>
        <w:t xml:space="preserve"> the terms and conditions contained in this document.</w:t>
      </w:r>
    </w:p>
    <w:p w14:paraId="4CAD6AD1" w14:textId="77777777" w:rsidR="000034BB" w:rsidRPr="00B30DC1" w:rsidRDefault="000034BB" w:rsidP="000034BB">
      <w:pPr>
        <w:pStyle w:val="TxBrp2"/>
        <w:tabs>
          <w:tab w:val="left" w:pos="192"/>
        </w:tabs>
        <w:spacing w:line="240" w:lineRule="auto"/>
        <w:ind w:left="0" w:firstLine="0"/>
        <w:jc w:val="left"/>
        <w:rPr>
          <w:rFonts w:asciiTheme="majorHAnsi" w:hAnsiTheme="majorHAnsi" w:cstheme="majorHAnsi"/>
          <w:sz w:val="22"/>
          <w:szCs w:val="22"/>
        </w:rPr>
      </w:pPr>
    </w:p>
    <w:p w14:paraId="33E7AB12" w14:textId="6B7051B2" w:rsidR="000034BB" w:rsidRPr="00B30DC1" w:rsidRDefault="000034BB" w:rsidP="00DE5BCA">
      <w:pPr>
        <w:pStyle w:val="TxBrp2"/>
        <w:numPr>
          <w:ilvl w:val="0"/>
          <w:numId w:val="26"/>
        </w:numPr>
        <w:tabs>
          <w:tab w:val="left" w:pos="192"/>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The Society or the tenant may at any time terminate a tenancy by giving twelve </w:t>
      </w:r>
      <w:proofErr w:type="spellStart"/>
      <w:r w:rsidRPr="00B30DC1">
        <w:rPr>
          <w:rFonts w:asciiTheme="majorHAnsi" w:eastAsia="Tahoma" w:hAnsiTheme="majorHAnsi" w:cstheme="majorHAnsi"/>
          <w:sz w:val="22"/>
          <w:szCs w:val="22"/>
        </w:rPr>
        <w:t>months notice</w:t>
      </w:r>
      <w:proofErr w:type="spellEnd"/>
      <w:r w:rsidRPr="00B30DC1">
        <w:rPr>
          <w:rFonts w:asciiTheme="majorHAnsi" w:eastAsia="Tahoma" w:hAnsiTheme="majorHAnsi" w:cstheme="majorHAnsi"/>
          <w:sz w:val="22"/>
          <w:szCs w:val="22"/>
        </w:rPr>
        <w:t xml:space="preserve"> in writing to the other expiring on or before the sixth day of April or on or after the twenty-ninth day of September in any year except that the Society may at its discretion accept from the tenant a lesser period of notice expiring at any time.</w:t>
      </w:r>
      <w:r w:rsidRPr="00B30DC1">
        <w:rPr>
          <w:rFonts w:asciiTheme="majorHAnsi" w:eastAsia="Tahoma" w:hAnsiTheme="majorHAnsi" w:cstheme="majorHAnsi"/>
          <w:b/>
          <w:bCs/>
          <w:i/>
          <w:iCs/>
          <w:sz w:val="22"/>
          <w:szCs w:val="22"/>
        </w:rPr>
        <w:t xml:space="preserve"> </w:t>
      </w:r>
    </w:p>
    <w:p w14:paraId="599A8E88" w14:textId="77777777" w:rsidR="000034BB" w:rsidRPr="00B30DC1" w:rsidRDefault="000034BB" w:rsidP="000034BB">
      <w:pPr>
        <w:pStyle w:val="TxBrp2"/>
        <w:tabs>
          <w:tab w:val="left" w:pos="192"/>
        </w:tabs>
        <w:spacing w:line="240" w:lineRule="auto"/>
        <w:ind w:left="0" w:firstLine="0"/>
        <w:jc w:val="left"/>
        <w:rPr>
          <w:rFonts w:asciiTheme="majorHAnsi" w:hAnsiTheme="majorHAnsi" w:cstheme="majorHAnsi"/>
          <w:sz w:val="22"/>
          <w:szCs w:val="22"/>
        </w:rPr>
      </w:pPr>
    </w:p>
    <w:p w14:paraId="195ACBB4" w14:textId="73DD2A5B"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rPr>
        <w:t>In the event of the death of the tenant, the tenancy shall terminate</w:t>
      </w:r>
      <w:r w:rsidRPr="00DE5BCA">
        <w:rPr>
          <w:rFonts w:asciiTheme="majorHAnsi" w:hAnsiTheme="majorHAnsi" w:cstheme="majorHAnsi"/>
          <w:i/>
          <w:iCs/>
        </w:rPr>
        <w:t xml:space="preserve"> </w:t>
      </w:r>
      <w:r w:rsidRPr="00DE5BCA">
        <w:rPr>
          <w:rFonts w:asciiTheme="majorHAnsi" w:hAnsiTheme="majorHAnsi" w:cstheme="majorHAnsi"/>
        </w:rPr>
        <w:t xml:space="preserve">at the end of the rent year after the date of death except that the tenancy may be terminated sooner by agreement with the Society. </w:t>
      </w:r>
    </w:p>
    <w:p w14:paraId="4B457921" w14:textId="77777777" w:rsidR="000034BB" w:rsidRPr="00B30DC1" w:rsidRDefault="000034BB" w:rsidP="000034BB">
      <w:pPr>
        <w:pStyle w:val="TxBrp4"/>
        <w:tabs>
          <w:tab w:val="left" w:pos="198"/>
        </w:tabs>
        <w:spacing w:line="240" w:lineRule="auto"/>
        <w:ind w:left="0" w:firstLine="0"/>
        <w:jc w:val="left"/>
        <w:rPr>
          <w:rFonts w:asciiTheme="majorHAnsi" w:hAnsiTheme="majorHAnsi" w:cstheme="majorHAnsi"/>
          <w:sz w:val="22"/>
          <w:szCs w:val="22"/>
        </w:rPr>
      </w:pPr>
    </w:p>
    <w:p w14:paraId="4344BE6E" w14:textId="79B3D0AC" w:rsidR="000034BB" w:rsidRPr="00DE5BCA" w:rsidRDefault="41BCFB37" w:rsidP="000034BB">
      <w:pPr>
        <w:widowControl w:val="0"/>
        <w:tabs>
          <w:tab w:val="left" w:pos="720"/>
        </w:tabs>
        <w:rPr>
          <w:rFonts w:asciiTheme="majorHAnsi" w:hAnsiTheme="majorHAnsi" w:cstheme="majorHAnsi"/>
          <w:b/>
          <w:bCs/>
          <w:sz w:val="22"/>
          <w:szCs w:val="22"/>
        </w:rPr>
      </w:pPr>
      <w:r w:rsidRPr="00DE5BCA">
        <w:rPr>
          <w:rFonts w:asciiTheme="majorHAnsi" w:eastAsia="Tahoma" w:hAnsiTheme="majorHAnsi" w:cstheme="majorHAnsi"/>
          <w:b/>
          <w:bCs/>
          <w:sz w:val="22"/>
          <w:szCs w:val="22"/>
        </w:rPr>
        <w:t xml:space="preserve">Termination of the </w:t>
      </w:r>
      <w:r w:rsidR="00DE5BCA">
        <w:rPr>
          <w:rFonts w:asciiTheme="majorHAnsi" w:eastAsia="Tahoma" w:hAnsiTheme="majorHAnsi" w:cstheme="majorHAnsi"/>
          <w:b/>
          <w:bCs/>
          <w:sz w:val="22"/>
          <w:szCs w:val="22"/>
        </w:rPr>
        <w:t>T</w:t>
      </w:r>
      <w:r w:rsidRPr="00DE5BCA">
        <w:rPr>
          <w:rFonts w:asciiTheme="majorHAnsi" w:eastAsia="Tahoma" w:hAnsiTheme="majorHAnsi" w:cstheme="majorHAnsi"/>
          <w:b/>
          <w:bCs/>
          <w:sz w:val="22"/>
          <w:szCs w:val="22"/>
        </w:rPr>
        <w:t>enancy by the Society</w:t>
      </w:r>
    </w:p>
    <w:p w14:paraId="228B3AD4" w14:textId="19F4618E" w:rsidR="000034BB" w:rsidRPr="00DE5BCA" w:rsidRDefault="000034BB" w:rsidP="00DE5BCA">
      <w:pPr>
        <w:pStyle w:val="ListParagraph"/>
        <w:numPr>
          <w:ilvl w:val="0"/>
          <w:numId w:val="26"/>
        </w:numPr>
        <w:tabs>
          <w:tab w:val="left" w:pos="720"/>
        </w:tabs>
        <w:spacing w:before="0"/>
        <w:rPr>
          <w:rFonts w:asciiTheme="majorHAnsi" w:hAnsiTheme="majorHAnsi" w:cstheme="majorHAnsi"/>
        </w:rPr>
      </w:pPr>
      <w:bookmarkStart w:id="9" w:name="_Hlk170897194"/>
      <w:r w:rsidRPr="00DE5BCA">
        <w:rPr>
          <w:rFonts w:asciiTheme="majorHAnsi" w:hAnsiTheme="majorHAnsi" w:cstheme="majorHAnsi"/>
        </w:rPr>
        <w:t xml:space="preserve">The Society shall have the right immediately to re-enter and take possession of an allotment and to terminate the tenancy of any tenant after giving </w:t>
      </w:r>
      <w:proofErr w:type="gramStart"/>
      <w:r w:rsidRPr="00DE5BCA">
        <w:rPr>
          <w:rFonts w:asciiTheme="majorHAnsi" w:hAnsiTheme="majorHAnsi" w:cstheme="majorHAnsi"/>
        </w:rPr>
        <w:t>one month</w:t>
      </w:r>
      <w:proofErr w:type="gramEnd"/>
      <w:r w:rsidRPr="00DE5BCA">
        <w:rPr>
          <w:rFonts w:asciiTheme="majorHAnsi" w:hAnsiTheme="majorHAnsi" w:cstheme="majorHAnsi"/>
        </w:rPr>
        <w:t xml:space="preserve"> previous notice in writing to the tenant: </w:t>
      </w:r>
    </w:p>
    <w:p w14:paraId="525C9940" w14:textId="77777777" w:rsidR="000034BB" w:rsidRPr="00DE5BCA" w:rsidRDefault="000034BB" w:rsidP="000034BB">
      <w:pPr>
        <w:pStyle w:val="TxBrp1"/>
        <w:spacing w:line="240" w:lineRule="auto"/>
        <w:ind w:left="0" w:firstLine="0"/>
        <w:jc w:val="left"/>
        <w:rPr>
          <w:rFonts w:asciiTheme="majorHAnsi" w:hAnsiTheme="majorHAnsi" w:cstheme="majorHAnsi"/>
          <w:sz w:val="10"/>
          <w:szCs w:val="10"/>
        </w:rPr>
      </w:pPr>
    </w:p>
    <w:p w14:paraId="45701BF8" w14:textId="1047217C" w:rsidR="000034BB" w:rsidRPr="00B30DC1" w:rsidRDefault="000034BB" w:rsidP="00DE5BCA">
      <w:pPr>
        <w:pStyle w:val="TxBrp1"/>
        <w:numPr>
          <w:ilvl w:val="0"/>
          <w:numId w:val="42"/>
        </w:numPr>
        <w:tabs>
          <w:tab w:val="clear" w:pos="192"/>
          <w:tab w:val="left" w:pos="0"/>
        </w:tabs>
        <w:spacing w:line="240" w:lineRule="auto"/>
        <w:ind w:left="1080"/>
        <w:jc w:val="left"/>
        <w:rPr>
          <w:rFonts w:asciiTheme="majorHAnsi" w:hAnsiTheme="majorHAnsi" w:cstheme="majorHAnsi"/>
          <w:sz w:val="22"/>
          <w:szCs w:val="22"/>
        </w:rPr>
      </w:pPr>
      <w:r w:rsidRPr="00B30DC1">
        <w:rPr>
          <w:rFonts w:asciiTheme="majorHAnsi" w:eastAsia="Tahoma" w:hAnsiTheme="majorHAnsi" w:cstheme="majorHAnsi"/>
          <w:sz w:val="22"/>
          <w:szCs w:val="22"/>
        </w:rPr>
        <w:t>whose rent is in arrears for forty days or more, whether legally demanded or not, or</w:t>
      </w:r>
    </w:p>
    <w:p w14:paraId="78EDCC43" w14:textId="77777777" w:rsidR="000034BB" w:rsidRPr="00DE5BCA" w:rsidRDefault="000034BB" w:rsidP="00DE5BCA">
      <w:pPr>
        <w:pStyle w:val="TxBrp1"/>
        <w:tabs>
          <w:tab w:val="clear" w:pos="192"/>
          <w:tab w:val="left" w:pos="0"/>
        </w:tabs>
        <w:spacing w:line="240" w:lineRule="auto"/>
        <w:ind w:left="360" w:firstLine="0"/>
        <w:jc w:val="left"/>
        <w:rPr>
          <w:rFonts w:asciiTheme="majorHAnsi" w:hAnsiTheme="majorHAnsi" w:cstheme="majorHAnsi"/>
          <w:sz w:val="10"/>
          <w:szCs w:val="10"/>
        </w:rPr>
      </w:pPr>
    </w:p>
    <w:p w14:paraId="55C21801" w14:textId="0459EBF8" w:rsidR="000034BB" w:rsidRPr="00B30DC1" w:rsidRDefault="41BCFB37" w:rsidP="00DE5BCA">
      <w:pPr>
        <w:pStyle w:val="TxBrp1"/>
        <w:numPr>
          <w:ilvl w:val="0"/>
          <w:numId w:val="42"/>
        </w:numPr>
        <w:tabs>
          <w:tab w:val="clear" w:pos="192"/>
          <w:tab w:val="left" w:pos="0"/>
        </w:tabs>
        <w:spacing w:line="240" w:lineRule="auto"/>
        <w:ind w:left="1080"/>
        <w:jc w:val="left"/>
        <w:rPr>
          <w:rFonts w:asciiTheme="majorHAnsi" w:eastAsia="Tahoma" w:hAnsiTheme="majorHAnsi" w:cstheme="majorHAnsi"/>
          <w:sz w:val="22"/>
          <w:szCs w:val="22"/>
        </w:rPr>
      </w:pPr>
      <w:r w:rsidRPr="00B30DC1">
        <w:rPr>
          <w:rFonts w:asciiTheme="majorHAnsi" w:eastAsia="Tahoma" w:hAnsiTheme="majorHAnsi" w:cstheme="majorHAnsi"/>
          <w:sz w:val="22"/>
          <w:szCs w:val="22"/>
          <w:lang w:eastAsia="en-GB"/>
        </w:rPr>
        <w:t>who is in brea</w:t>
      </w:r>
      <w:r w:rsidRPr="00B30DC1">
        <w:rPr>
          <w:rFonts w:asciiTheme="majorHAnsi" w:eastAsia="Tahoma" w:hAnsiTheme="majorHAnsi" w:cstheme="majorHAnsi"/>
          <w:sz w:val="22"/>
          <w:szCs w:val="22"/>
        </w:rPr>
        <w:t>ch of any of the other agreements, covenants or obligations (including the covenants in 14 and 15 above concerning the care and maintenance of the allotment) imposed on the tenant by this document or the tenancy agreement in respect of the allotment</w:t>
      </w:r>
      <w:r w:rsidR="00DE5BCA">
        <w:rPr>
          <w:rFonts w:asciiTheme="majorHAnsi" w:eastAsia="Tahoma" w:hAnsiTheme="majorHAnsi" w:cstheme="majorHAnsi"/>
          <w:sz w:val="22"/>
          <w:szCs w:val="22"/>
        </w:rPr>
        <w:t>.</w:t>
      </w:r>
    </w:p>
    <w:bookmarkEnd w:id="9"/>
    <w:p w14:paraId="69151017" w14:textId="77777777" w:rsidR="000034BB" w:rsidRPr="00B30DC1" w:rsidRDefault="000034BB" w:rsidP="000034BB">
      <w:pPr>
        <w:pStyle w:val="TxBrp2"/>
        <w:tabs>
          <w:tab w:val="left" w:pos="192"/>
        </w:tabs>
        <w:spacing w:line="240" w:lineRule="auto"/>
        <w:ind w:left="0" w:firstLine="0"/>
        <w:jc w:val="left"/>
        <w:rPr>
          <w:rFonts w:asciiTheme="majorHAnsi" w:hAnsiTheme="majorHAnsi" w:cstheme="majorHAnsi"/>
          <w:sz w:val="22"/>
          <w:szCs w:val="22"/>
        </w:rPr>
      </w:pPr>
    </w:p>
    <w:p w14:paraId="681736DE" w14:textId="07CA0053" w:rsidR="000034BB" w:rsidRPr="00DE5BCA" w:rsidRDefault="41BCFB37" w:rsidP="000034BB">
      <w:pPr>
        <w:pStyle w:val="TxBrp2"/>
        <w:keepNext/>
        <w:tabs>
          <w:tab w:val="left" w:pos="192"/>
        </w:tabs>
        <w:spacing w:line="240" w:lineRule="auto"/>
        <w:ind w:left="0" w:firstLine="0"/>
        <w:jc w:val="left"/>
        <w:rPr>
          <w:rFonts w:asciiTheme="majorHAnsi" w:hAnsiTheme="majorHAnsi" w:cstheme="majorHAnsi"/>
          <w:b/>
          <w:bCs/>
          <w:sz w:val="22"/>
          <w:szCs w:val="22"/>
        </w:rPr>
      </w:pPr>
      <w:r w:rsidRPr="00DE5BCA">
        <w:rPr>
          <w:rFonts w:asciiTheme="majorHAnsi" w:eastAsia="Tahoma" w:hAnsiTheme="majorHAnsi" w:cstheme="majorHAnsi"/>
          <w:b/>
          <w:bCs/>
          <w:sz w:val="22"/>
          <w:szCs w:val="22"/>
        </w:rPr>
        <w:t xml:space="preserve">Termination of the Society’s </w:t>
      </w:r>
      <w:r w:rsidR="00DE5BCA">
        <w:rPr>
          <w:rFonts w:asciiTheme="majorHAnsi" w:eastAsia="Tahoma" w:hAnsiTheme="majorHAnsi" w:cstheme="majorHAnsi"/>
          <w:b/>
          <w:bCs/>
          <w:sz w:val="22"/>
          <w:szCs w:val="22"/>
        </w:rPr>
        <w:t>T</w:t>
      </w:r>
      <w:r w:rsidRPr="00DE5BCA">
        <w:rPr>
          <w:rFonts w:asciiTheme="majorHAnsi" w:eastAsia="Tahoma" w:hAnsiTheme="majorHAnsi" w:cstheme="majorHAnsi"/>
          <w:b/>
          <w:bCs/>
          <w:sz w:val="22"/>
          <w:szCs w:val="22"/>
        </w:rPr>
        <w:t>enancy</w:t>
      </w:r>
    </w:p>
    <w:p w14:paraId="7D03DB34" w14:textId="0987D04B" w:rsidR="000034BB" w:rsidRPr="00B30DC1" w:rsidRDefault="000034BB" w:rsidP="00DE5BCA">
      <w:pPr>
        <w:pStyle w:val="TxBrp2"/>
        <w:numPr>
          <w:ilvl w:val="0"/>
          <w:numId w:val="26"/>
        </w:numPr>
        <w:tabs>
          <w:tab w:val="left" w:pos="192"/>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The Society may terminate the tenancy of any allotment at one month’s notice if it shall at any time, at one month’s notice, be required by the Council to give up possession or occupation of the land, or any part thereof, of which such allotment forms a part.</w:t>
      </w:r>
    </w:p>
    <w:p w14:paraId="17FD60C4" w14:textId="77777777" w:rsidR="000034BB" w:rsidRPr="00B30DC1" w:rsidRDefault="000034BB" w:rsidP="000034BB">
      <w:pPr>
        <w:pStyle w:val="TxBrp2"/>
        <w:tabs>
          <w:tab w:val="left" w:pos="192"/>
        </w:tabs>
        <w:spacing w:line="240" w:lineRule="auto"/>
        <w:ind w:left="0" w:firstLine="0"/>
        <w:jc w:val="left"/>
        <w:rPr>
          <w:rFonts w:asciiTheme="majorHAnsi" w:hAnsiTheme="majorHAnsi" w:cstheme="majorHAnsi"/>
          <w:sz w:val="22"/>
          <w:szCs w:val="22"/>
        </w:rPr>
      </w:pPr>
    </w:p>
    <w:p w14:paraId="6E75F0E1" w14:textId="58321999"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rPr>
        <w:t>This tenancy shall terminate forthwith whenever any tenancy or right of occupation of the Council shall terminate.</w:t>
      </w:r>
    </w:p>
    <w:p w14:paraId="3DA6D1FD" w14:textId="77777777" w:rsidR="000034BB" w:rsidRPr="00B30DC1" w:rsidRDefault="000034BB" w:rsidP="000034BB">
      <w:pPr>
        <w:rPr>
          <w:rFonts w:asciiTheme="majorHAnsi" w:hAnsiTheme="majorHAnsi" w:cstheme="majorHAnsi"/>
          <w:sz w:val="22"/>
          <w:szCs w:val="22"/>
        </w:rPr>
      </w:pPr>
    </w:p>
    <w:p w14:paraId="43D2A044" w14:textId="68430596"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rPr>
        <w:t>If the site or any part thereof that includes the allotment shall be required by the Council for a purpose for which it was acquired or to which it has been appropriated by the Council, the tenancy may be determined by the Society by three calendar months’ notice in writing.</w:t>
      </w:r>
    </w:p>
    <w:p w14:paraId="20314607" w14:textId="77777777" w:rsidR="00DE5BCA" w:rsidRDefault="00DE5BCA" w:rsidP="000034BB">
      <w:pPr>
        <w:pStyle w:val="TxBrc3"/>
        <w:tabs>
          <w:tab w:val="left" w:pos="198"/>
        </w:tabs>
        <w:spacing w:line="240" w:lineRule="auto"/>
        <w:jc w:val="left"/>
        <w:rPr>
          <w:rFonts w:asciiTheme="majorHAnsi" w:eastAsia="Tahoma" w:hAnsiTheme="majorHAnsi" w:cstheme="majorHAnsi"/>
          <w:b/>
          <w:bCs/>
          <w:sz w:val="22"/>
          <w:szCs w:val="22"/>
        </w:rPr>
      </w:pPr>
    </w:p>
    <w:p w14:paraId="5E59DFEA" w14:textId="77777777" w:rsidR="00DE5BCA" w:rsidRDefault="00DE5BCA" w:rsidP="000034BB">
      <w:pPr>
        <w:pStyle w:val="TxBrc3"/>
        <w:tabs>
          <w:tab w:val="left" w:pos="198"/>
        </w:tabs>
        <w:spacing w:line="240" w:lineRule="auto"/>
        <w:jc w:val="left"/>
        <w:rPr>
          <w:rFonts w:asciiTheme="majorHAnsi" w:eastAsia="Tahoma" w:hAnsiTheme="majorHAnsi" w:cstheme="majorHAnsi"/>
          <w:b/>
          <w:bCs/>
          <w:sz w:val="22"/>
          <w:szCs w:val="22"/>
        </w:rPr>
      </w:pPr>
    </w:p>
    <w:p w14:paraId="7D7C13AD" w14:textId="1D5844F3" w:rsidR="000034BB" w:rsidRPr="00B30DC1" w:rsidRDefault="41BCFB37" w:rsidP="000034BB">
      <w:pPr>
        <w:pStyle w:val="TxBrc3"/>
        <w:tabs>
          <w:tab w:val="left" w:pos="198"/>
        </w:tabs>
        <w:spacing w:line="240" w:lineRule="auto"/>
        <w:jc w:val="left"/>
        <w:rPr>
          <w:rFonts w:asciiTheme="majorHAnsi" w:hAnsiTheme="majorHAnsi" w:cstheme="majorHAnsi"/>
          <w:b/>
          <w:i/>
          <w:sz w:val="22"/>
          <w:szCs w:val="22"/>
        </w:rPr>
      </w:pPr>
      <w:r w:rsidRPr="00B30DC1">
        <w:rPr>
          <w:rFonts w:asciiTheme="majorHAnsi" w:eastAsia="Tahoma" w:hAnsiTheme="majorHAnsi" w:cstheme="majorHAnsi"/>
          <w:b/>
          <w:bCs/>
          <w:sz w:val="22"/>
          <w:szCs w:val="22"/>
        </w:rPr>
        <w:t>COMPENSATION</w:t>
      </w:r>
    </w:p>
    <w:p w14:paraId="0A3ADD5A" w14:textId="4B1BF9A2" w:rsidR="000034BB" w:rsidRPr="00B30DC1" w:rsidRDefault="000034BB" w:rsidP="00DE5BCA">
      <w:pPr>
        <w:pStyle w:val="TxBrp1"/>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Before taking possession of land, every member shall pay to the Society or to the outgoing tenant</w:t>
      </w:r>
      <w:proofErr w:type="gramStart"/>
      <w:r w:rsidRPr="00B30DC1">
        <w:rPr>
          <w:rFonts w:asciiTheme="majorHAnsi" w:eastAsia="Tahoma" w:hAnsiTheme="majorHAnsi" w:cstheme="majorHAnsi"/>
          <w:sz w:val="22"/>
          <w:szCs w:val="22"/>
        </w:rPr>
        <w:t>, as the case may be, any</w:t>
      </w:r>
      <w:proofErr w:type="gramEnd"/>
      <w:r w:rsidRPr="00B30DC1">
        <w:rPr>
          <w:rFonts w:asciiTheme="majorHAnsi" w:eastAsia="Tahoma" w:hAnsiTheme="majorHAnsi" w:cstheme="majorHAnsi"/>
          <w:sz w:val="22"/>
          <w:szCs w:val="22"/>
        </w:rPr>
        <w:t xml:space="preserve"> charge due in respect of ingoing compensation, adaption or other matters.</w:t>
      </w:r>
    </w:p>
    <w:p w14:paraId="0F4A6F82" w14:textId="77777777" w:rsidR="000034BB" w:rsidRPr="00B30DC1" w:rsidRDefault="000034BB" w:rsidP="000034BB">
      <w:pPr>
        <w:pStyle w:val="TxBrp1"/>
        <w:spacing w:line="240" w:lineRule="auto"/>
        <w:ind w:left="0" w:firstLine="0"/>
        <w:jc w:val="left"/>
        <w:rPr>
          <w:rFonts w:asciiTheme="majorHAnsi" w:hAnsiTheme="majorHAnsi" w:cstheme="majorHAnsi"/>
          <w:sz w:val="22"/>
          <w:szCs w:val="22"/>
        </w:rPr>
      </w:pPr>
    </w:p>
    <w:p w14:paraId="35A48F57" w14:textId="220D7987" w:rsidR="000034BB" w:rsidRPr="00B30DC1" w:rsidRDefault="000034BB" w:rsidP="00DE5BCA">
      <w:pPr>
        <w:pStyle w:val="TxBrp1"/>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The Society shall be entitled to recover from the tenant on his/her vacating the allotment on the termination of the tenancy, statutory compensation in respect of any deterioration of the allotment caused by failure of the tenant to maintain it as required in this agreement.</w:t>
      </w:r>
    </w:p>
    <w:p w14:paraId="68F7B5A0" w14:textId="4E08D471" w:rsidR="00401866" w:rsidRDefault="00401866">
      <w:pPr>
        <w:rPr>
          <w:rFonts w:asciiTheme="majorHAnsi" w:eastAsia="Tahoma" w:hAnsiTheme="majorHAnsi" w:cstheme="majorHAnsi"/>
          <w:sz w:val="22"/>
          <w:szCs w:val="22"/>
          <w:lang w:val="en-GB"/>
        </w:rPr>
      </w:pPr>
    </w:p>
    <w:p w14:paraId="171B8F4E" w14:textId="46CE0737" w:rsidR="000034BB" w:rsidRPr="00B30DC1" w:rsidRDefault="000034BB" w:rsidP="00DE5BCA">
      <w:pPr>
        <w:pStyle w:val="TxBrp1"/>
        <w:numPr>
          <w:ilvl w:val="0"/>
          <w:numId w:val="26"/>
        </w:numPr>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The allotment is not to be considered let or treated as a market garden or agricultural holding within the meaning of relevant legislation.</w:t>
      </w:r>
    </w:p>
    <w:p w14:paraId="42AABBCF" w14:textId="32391CAD" w:rsidR="000034BB" w:rsidRPr="00B30DC1" w:rsidRDefault="41BCFB37" w:rsidP="000034BB">
      <w:pPr>
        <w:pStyle w:val="TxBrp4"/>
        <w:tabs>
          <w:tab w:val="left" w:pos="198"/>
        </w:tabs>
        <w:spacing w:line="240" w:lineRule="auto"/>
        <w:ind w:left="0" w:firstLine="0"/>
        <w:jc w:val="left"/>
        <w:rPr>
          <w:rFonts w:asciiTheme="majorHAnsi" w:hAnsiTheme="majorHAnsi" w:cstheme="majorHAnsi"/>
          <w:b/>
          <w:bCs/>
          <w:sz w:val="22"/>
          <w:szCs w:val="22"/>
        </w:rPr>
      </w:pPr>
      <w:r w:rsidRPr="00B30DC1">
        <w:rPr>
          <w:rFonts w:asciiTheme="majorHAnsi" w:eastAsia="Tahoma" w:hAnsiTheme="majorHAnsi" w:cstheme="majorHAnsi"/>
          <w:b/>
          <w:bCs/>
          <w:sz w:val="22"/>
          <w:szCs w:val="22"/>
        </w:rPr>
        <w:lastRenderedPageBreak/>
        <w:t xml:space="preserve"> BREACHES AND DISPUTES   </w:t>
      </w:r>
    </w:p>
    <w:p w14:paraId="658A8EEF" w14:textId="1BBC4453"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b/>
          <w:bCs/>
        </w:rPr>
        <w:t>Breaches</w:t>
      </w:r>
      <w:r w:rsidRPr="00DE5BCA">
        <w:rPr>
          <w:rFonts w:asciiTheme="majorHAnsi" w:hAnsiTheme="majorHAnsi" w:cstheme="majorHAnsi"/>
        </w:rPr>
        <w:t xml:space="preserve"> - in the case of any member charged with a breach of these rules, the matter should be referred in writing to the committee, or such person or </w:t>
      </w:r>
      <w:proofErr w:type="gramStart"/>
      <w:r w:rsidRPr="00DE5BCA">
        <w:rPr>
          <w:rFonts w:asciiTheme="majorHAnsi" w:hAnsiTheme="majorHAnsi" w:cstheme="majorHAnsi"/>
        </w:rPr>
        <w:t>persons</w:t>
      </w:r>
      <w:proofErr w:type="gramEnd"/>
      <w:r w:rsidRPr="00DE5BCA">
        <w:rPr>
          <w:rFonts w:asciiTheme="majorHAnsi" w:hAnsiTheme="majorHAnsi" w:cstheme="majorHAnsi"/>
        </w:rPr>
        <w:t xml:space="preserve"> designated by them as they see fit, who shall at the earliest convenience deal with the matter.  The committee shall have the power to take such steps as they consider necessary. </w:t>
      </w:r>
    </w:p>
    <w:p w14:paraId="0F9A4D2E" w14:textId="77777777" w:rsidR="000034BB" w:rsidRPr="00B30DC1" w:rsidRDefault="000034BB" w:rsidP="000034BB">
      <w:pPr>
        <w:rPr>
          <w:rFonts w:asciiTheme="majorHAnsi" w:hAnsiTheme="majorHAnsi" w:cstheme="majorHAnsi"/>
          <w:sz w:val="22"/>
          <w:szCs w:val="22"/>
        </w:rPr>
      </w:pPr>
    </w:p>
    <w:p w14:paraId="2D8F95D5" w14:textId="04719955"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rPr>
        <w:t>The Society reserves the right to exclude from the site without notice, pending consideration of the matter by the committee under paragraph 43 above, any tenant or other person who is accused of gross misconduct such as (a) causing serious damage to any allotment or to the crops thereon or to any communal area or (b) while on the site, damaging or stealing the property of any other person or of the society or (c) assaulting or threatening any person on the site.</w:t>
      </w:r>
    </w:p>
    <w:p w14:paraId="7873E817" w14:textId="77777777" w:rsidR="000034BB" w:rsidRPr="00B30DC1" w:rsidRDefault="000034BB" w:rsidP="000034BB">
      <w:pPr>
        <w:rPr>
          <w:rFonts w:asciiTheme="majorHAnsi" w:hAnsiTheme="majorHAnsi" w:cstheme="majorHAnsi"/>
          <w:sz w:val="22"/>
          <w:szCs w:val="22"/>
        </w:rPr>
      </w:pPr>
    </w:p>
    <w:p w14:paraId="119BA0C9" w14:textId="170941F1"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b/>
          <w:bCs/>
        </w:rPr>
        <w:t>Disputes</w:t>
      </w:r>
      <w:r w:rsidRPr="00DE5BCA">
        <w:rPr>
          <w:rFonts w:asciiTheme="majorHAnsi" w:hAnsiTheme="majorHAnsi" w:cstheme="majorHAnsi"/>
        </w:rPr>
        <w:t xml:space="preserve"> - cases of dispute between two or more tenants shall be referred to the committee, or such person or persons designated by them as they see fit. The committee shall have the power to take such steps as they consider necessary.</w:t>
      </w:r>
    </w:p>
    <w:p w14:paraId="1A73FE30" w14:textId="77777777" w:rsidR="000034BB" w:rsidRPr="00B30DC1" w:rsidRDefault="000034BB" w:rsidP="000034BB">
      <w:pPr>
        <w:rPr>
          <w:rFonts w:asciiTheme="majorHAnsi" w:hAnsiTheme="majorHAnsi" w:cstheme="majorHAnsi"/>
          <w:sz w:val="22"/>
          <w:szCs w:val="22"/>
        </w:rPr>
      </w:pPr>
    </w:p>
    <w:p w14:paraId="6EEB2FA2" w14:textId="7DCDA98E"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b/>
          <w:bCs/>
        </w:rPr>
        <w:t>Appeals</w:t>
      </w:r>
      <w:r w:rsidRPr="00DE5BCA">
        <w:rPr>
          <w:rFonts w:asciiTheme="majorHAnsi" w:hAnsiTheme="majorHAnsi" w:cstheme="majorHAnsi"/>
        </w:rPr>
        <w:t xml:space="preserve"> - any party to a breach or dispute may appeal against any decision made by the committee under 43-45 above. The appeal shall be made to a person or persons independent of the management of the Society and of the management of the site. Such person or persons shall give the said parties a fair hearing before arriving at any decision on the appeal.</w:t>
      </w:r>
    </w:p>
    <w:p w14:paraId="4F8F3C88" w14:textId="77777777" w:rsidR="000034BB" w:rsidRDefault="000034BB" w:rsidP="000034BB">
      <w:pPr>
        <w:pStyle w:val="TxBrp4"/>
        <w:tabs>
          <w:tab w:val="left" w:pos="198"/>
        </w:tabs>
        <w:spacing w:line="240" w:lineRule="auto"/>
        <w:ind w:left="0" w:firstLine="0"/>
        <w:jc w:val="left"/>
        <w:rPr>
          <w:rFonts w:asciiTheme="majorHAnsi" w:hAnsiTheme="majorHAnsi" w:cstheme="majorHAnsi"/>
          <w:sz w:val="22"/>
          <w:szCs w:val="22"/>
        </w:rPr>
      </w:pPr>
    </w:p>
    <w:p w14:paraId="42C10740" w14:textId="77777777" w:rsidR="00DE5BCA" w:rsidRPr="00B30DC1" w:rsidRDefault="00DE5BCA" w:rsidP="000034BB">
      <w:pPr>
        <w:pStyle w:val="TxBrp4"/>
        <w:tabs>
          <w:tab w:val="left" w:pos="198"/>
        </w:tabs>
        <w:spacing w:line="240" w:lineRule="auto"/>
        <w:ind w:left="0" w:firstLine="0"/>
        <w:jc w:val="left"/>
        <w:rPr>
          <w:rFonts w:asciiTheme="majorHAnsi" w:hAnsiTheme="majorHAnsi" w:cstheme="majorHAnsi"/>
          <w:sz w:val="22"/>
          <w:szCs w:val="22"/>
        </w:rPr>
      </w:pPr>
    </w:p>
    <w:p w14:paraId="45120FCA" w14:textId="77777777" w:rsidR="000034BB" w:rsidRPr="00B30DC1" w:rsidRDefault="41BCFB37" w:rsidP="000034BB">
      <w:pPr>
        <w:keepNext/>
        <w:widowControl w:val="0"/>
        <w:tabs>
          <w:tab w:val="left" w:pos="720"/>
        </w:tabs>
        <w:rPr>
          <w:rFonts w:asciiTheme="majorHAnsi" w:hAnsiTheme="majorHAnsi" w:cstheme="majorHAnsi"/>
          <w:b/>
          <w:sz w:val="22"/>
          <w:szCs w:val="22"/>
        </w:rPr>
      </w:pPr>
      <w:r w:rsidRPr="00B30DC1">
        <w:rPr>
          <w:rFonts w:asciiTheme="majorHAnsi" w:eastAsia="Tahoma" w:hAnsiTheme="majorHAnsi" w:cstheme="majorHAnsi"/>
          <w:b/>
          <w:bCs/>
          <w:sz w:val="22"/>
          <w:szCs w:val="22"/>
        </w:rPr>
        <w:t>LETTERS AND NOTICES</w:t>
      </w:r>
    </w:p>
    <w:p w14:paraId="1EB1E7E0" w14:textId="3BA11365" w:rsidR="000034BB" w:rsidRPr="00DE5BCA" w:rsidRDefault="000034BB" w:rsidP="00DE5BCA">
      <w:pPr>
        <w:pStyle w:val="ListParagraph"/>
        <w:numPr>
          <w:ilvl w:val="0"/>
          <w:numId w:val="26"/>
        </w:numPr>
        <w:spacing w:before="0"/>
        <w:rPr>
          <w:rFonts w:asciiTheme="majorHAnsi" w:hAnsiTheme="majorHAnsi" w:cstheme="majorHAnsi"/>
        </w:rPr>
      </w:pPr>
      <w:r w:rsidRPr="00DE5BCA">
        <w:rPr>
          <w:rFonts w:asciiTheme="majorHAnsi" w:hAnsiTheme="majorHAnsi" w:cstheme="majorHAnsi"/>
        </w:rPr>
        <w:t>Any letter or notice required to be served under this agreement may be served by hand, by pre-paid post, or by suitable electronic means:</w:t>
      </w:r>
    </w:p>
    <w:p w14:paraId="27F67A33" w14:textId="5AD9E9D1" w:rsidR="000034BB" w:rsidRPr="00DE5BCA" w:rsidRDefault="41BCFB37" w:rsidP="00DE5BCA">
      <w:pPr>
        <w:pStyle w:val="ListParagraph"/>
        <w:numPr>
          <w:ilvl w:val="0"/>
          <w:numId w:val="46"/>
        </w:numPr>
        <w:spacing w:before="0"/>
        <w:ind w:left="1080"/>
        <w:rPr>
          <w:rFonts w:asciiTheme="majorHAnsi" w:hAnsiTheme="majorHAnsi" w:cstheme="majorHAnsi"/>
        </w:rPr>
      </w:pPr>
      <w:r w:rsidRPr="00DE5BCA">
        <w:rPr>
          <w:rFonts w:asciiTheme="majorHAnsi" w:hAnsiTheme="majorHAnsi" w:cstheme="majorHAnsi"/>
        </w:rPr>
        <w:t xml:space="preserve">on the tenant either personally or by leaving it at his last known place of abode or by prepaid letter addressed to him there or, failing that, by fixing the same in some conspicuous manner on the </w:t>
      </w:r>
      <w:proofErr w:type="gramStart"/>
      <w:r w:rsidRPr="00DE5BCA">
        <w:rPr>
          <w:rFonts w:asciiTheme="majorHAnsi" w:hAnsiTheme="majorHAnsi" w:cstheme="majorHAnsi"/>
        </w:rPr>
        <w:t>allotment;</w:t>
      </w:r>
      <w:proofErr w:type="gramEnd"/>
      <w:r w:rsidRPr="00DE5BCA">
        <w:rPr>
          <w:rFonts w:asciiTheme="majorHAnsi" w:hAnsiTheme="majorHAnsi" w:cstheme="majorHAnsi"/>
        </w:rPr>
        <w:t xml:space="preserve"> </w:t>
      </w:r>
    </w:p>
    <w:p w14:paraId="35BAB9AA" w14:textId="77777777" w:rsidR="000034BB" w:rsidRPr="00DE5BCA" w:rsidRDefault="000034BB" w:rsidP="00DE5BCA">
      <w:pPr>
        <w:ind w:left="360"/>
        <w:rPr>
          <w:rFonts w:asciiTheme="majorHAnsi" w:hAnsiTheme="majorHAnsi" w:cstheme="majorHAnsi"/>
          <w:sz w:val="10"/>
          <w:szCs w:val="10"/>
        </w:rPr>
      </w:pPr>
    </w:p>
    <w:p w14:paraId="57717F01" w14:textId="29160F06" w:rsidR="000034BB" w:rsidRPr="00B30DC1" w:rsidRDefault="000034BB" w:rsidP="00DE5BCA">
      <w:pPr>
        <w:pStyle w:val="TxBrp2"/>
        <w:numPr>
          <w:ilvl w:val="0"/>
          <w:numId w:val="46"/>
        </w:numPr>
        <w:tabs>
          <w:tab w:val="left" w:pos="198"/>
        </w:tabs>
        <w:spacing w:line="240" w:lineRule="auto"/>
        <w:ind w:left="1080"/>
        <w:jc w:val="left"/>
        <w:rPr>
          <w:rFonts w:asciiTheme="majorHAnsi" w:hAnsiTheme="majorHAnsi" w:cstheme="majorHAnsi"/>
          <w:sz w:val="22"/>
          <w:szCs w:val="22"/>
        </w:rPr>
      </w:pPr>
      <w:r w:rsidRPr="00B30DC1">
        <w:rPr>
          <w:rFonts w:asciiTheme="majorHAnsi" w:eastAsia="Tahoma" w:hAnsiTheme="majorHAnsi" w:cstheme="majorHAnsi"/>
          <w:sz w:val="22"/>
          <w:szCs w:val="22"/>
        </w:rPr>
        <w:t xml:space="preserve">on the Society by </w:t>
      </w:r>
      <w:proofErr w:type="gramStart"/>
      <w:r w:rsidRPr="00B30DC1">
        <w:rPr>
          <w:rFonts w:asciiTheme="majorHAnsi" w:eastAsia="Tahoma" w:hAnsiTheme="majorHAnsi" w:cstheme="majorHAnsi"/>
          <w:sz w:val="22"/>
          <w:szCs w:val="22"/>
        </w:rPr>
        <w:t>addressing</w:t>
      </w:r>
      <w:proofErr w:type="gramEnd"/>
      <w:r w:rsidRPr="00B30DC1">
        <w:rPr>
          <w:rFonts w:asciiTheme="majorHAnsi" w:eastAsia="Tahoma" w:hAnsiTheme="majorHAnsi" w:cstheme="majorHAnsi"/>
          <w:sz w:val="22"/>
          <w:szCs w:val="22"/>
        </w:rPr>
        <w:t xml:space="preserve"> it to the secretary for the time being of the society at the Society’s published address for correspondence.</w:t>
      </w:r>
    </w:p>
    <w:p w14:paraId="382237CF" w14:textId="77777777" w:rsidR="000034BB" w:rsidRPr="00B30DC1" w:rsidRDefault="000034BB" w:rsidP="000034BB">
      <w:pPr>
        <w:pStyle w:val="TxBrp2"/>
        <w:tabs>
          <w:tab w:val="left" w:pos="198"/>
        </w:tabs>
        <w:spacing w:line="240" w:lineRule="auto"/>
        <w:ind w:left="0" w:firstLine="0"/>
        <w:jc w:val="left"/>
        <w:rPr>
          <w:rFonts w:asciiTheme="majorHAnsi" w:hAnsiTheme="majorHAnsi" w:cstheme="majorHAnsi"/>
          <w:sz w:val="22"/>
          <w:szCs w:val="22"/>
        </w:rPr>
      </w:pPr>
    </w:p>
    <w:p w14:paraId="13C3D000" w14:textId="1AF8E931" w:rsidR="000034BB" w:rsidRPr="00B30DC1" w:rsidRDefault="000034BB" w:rsidP="00DE5BCA">
      <w:pPr>
        <w:pStyle w:val="TxBrp2"/>
        <w:numPr>
          <w:ilvl w:val="0"/>
          <w:numId w:val="26"/>
        </w:numPr>
        <w:tabs>
          <w:tab w:val="left" w:pos="198"/>
        </w:tabs>
        <w:spacing w:line="240" w:lineRule="auto"/>
        <w:jc w:val="left"/>
        <w:rPr>
          <w:rFonts w:asciiTheme="majorHAnsi" w:hAnsiTheme="majorHAnsi" w:cstheme="majorHAnsi"/>
          <w:sz w:val="22"/>
          <w:szCs w:val="22"/>
        </w:rPr>
      </w:pPr>
      <w:r w:rsidRPr="00B30DC1">
        <w:rPr>
          <w:rFonts w:asciiTheme="majorHAnsi" w:eastAsia="Tahoma" w:hAnsiTheme="majorHAnsi" w:cstheme="majorHAnsi"/>
          <w:sz w:val="22"/>
          <w:szCs w:val="22"/>
        </w:rPr>
        <w:t>Notices directed to all tenants may be served by posting them prominently on the Society’s outdoor site notice board or similar display space or by including them in any newsletter or journal distributed by the Society to all its members.</w:t>
      </w:r>
    </w:p>
    <w:p w14:paraId="5A0F54A2" w14:textId="77777777" w:rsidR="000034BB" w:rsidRDefault="000034BB" w:rsidP="000034BB">
      <w:pPr>
        <w:pStyle w:val="TxBrp2"/>
        <w:tabs>
          <w:tab w:val="left" w:pos="198"/>
        </w:tabs>
        <w:spacing w:line="240" w:lineRule="auto"/>
        <w:ind w:left="0" w:firstLine="0"/>
        <w:jc w:val="left"/>
        <w:rPr>
          <w:rFonts w:asciiTheme="majorHAnsi" w:hAnsiTheme="majorHAnsi" w:cstheme="majorHAnsi"/>
          <w:sz w:val="22"/>
          <w:szCs w:val="22"/>
        </w:rPr>
      </w:pPr>
    </w:p>
    <w:p w14:paraId="33714F58" w14:textId="77777777" w:rsidR="00DE5BCA" w:rsidRPr="00B30DC1" w:rsidRDefault="00DE5BCA" w:rsidP="000034BB">
      <w:pPr>
        <w:pStyle w:val="TxBrp2"/>
        <w:tabs>
          <w:tab w:val="left" w:pos="198"/>
        </w:tabs>
        <w:spacing w:line="240" w:lineRule="auto"/>
        <w:ind w:left="0" w:firstLine="0"/>
        <w:jc w:val="left"/>
        <w:rPr>
          <w:rFonts w:asciiTheme="majorHAnsi" w:hAnsiTheme="majorHAnsi" w:cstheme="majorHAnsi"/>
          <w:sz w:val="22"/>
          <w:szCs w:val="22"/>
        </w:rPr>
      </w:pPr>
    </w:p>
    <w:p w14:paraId="192EB361" w14:textId="77777777" w:rsidR="000034BB" w:rsidRPr="00B30DC1" w:rsidRDefault="41BCFB37" w:rsidP="000034BB">
      <w:pPr>
        <w:pStyle w:val="TxBrp2"/>
        <w:tabs>
          <w:tab w:val="left" w:pos="198"/>
        </w:tabs>
        <w:spacing w:line="240" w:lineRule="auto"/>
        <w:ind w:left="0" w:firstLine="0"/>
        <w:jc w:val="left"/>
        <w:rPr>
          <w:rFonts w:asciiTheme="majorHAnsi" w:hAnsiTheme="majorHAnsi" w:cstheme="majorHAnsi"/>
          <w:b/>
          <w:sz w:val="22"/>
          <w:szCs w:val="22"/>
        </w:rPr>
      </w:pPr>
      <w:r w:rsidRPr="00B30DC1">
        <w:rPr>
          <w:rFonts w:asciiTheme="majorHAnsi" w:eastAsia="Tahoma" w:hAnsiTheme="majorHAnsi" w:cstheme="majorHAnsi"/>
          <w:b/>
          <w:bCs/>
          <w:sz w:val="22"/>
          <w:szCs w:val="22"/>
        </w:rPr>
        <w:t>DATA PROTECTION</w:t>
      </w:r>
    </w:p>
    <w:p w14:paraId="551122CC" w14:textId="148D5BA2" w:rsidR="000034BB" w:rsidRPr="00E142EB" w:rsidRDefault="000034BB" w:rsidP="00E142EB">
      <w:pPr>
        <w:pStyle w:val="ListParagraph"/>
        <w:numPr>
          <w:ilvl w:val="0"/>
          <w:numId w:val="26"/>
        </w:numPr>
        <w:tabs>
          <w:tab w:val="left" w:pos="198"/>
        </w:tabs>
        <w:spacing w:before="0"/>
        <w:jc w:val="left"/>
        <w:rPr>
          <w:rFonts w:asciiTheme="majorHAnsi" w:hAnsiTheme="majorHAnsi" w:cstheme="majorHAnsi"/>
        </w:rPr>
      </w:pPr>
      <w:r w:rsidRPr="00E142EB">
        <w:rPr>
          <w:rFonts w:asciiTheme="majorHAnsi" w:hAnsiTheme="majorHAnsi" w:cstheme="majorHAnsi"/>
        </w:rPr>
        <w:t>Tenants’ contact details, allotment history and other information relevant to their tenancy and membership of the Society may be stored on computer or otherwise.  This information will be used only for the management and administration of the Society and the site and will not be disclosed to third parties unless the Society is required to do so by law or in compliance with legal obligations. The tenant may inspect the information held by the Society about him/her on request.</w:t>
      </w:r>
    </w:p>
    <w:p w14:paraId="309729A7" w14:textId="26B1FBFC" w:rsidR="00C70312" w:rsidRDefault="00C70312" w:rsidP="000034BB">
      <w:pPr>
        <w:rPr>
          <w:rFonts w:ascii="Arial" w:hAnsi="Arial" w:cs="Arial"/>
          <w:b/>
          <w:iCs/>
          <w:sz w:val="22"/>
          <w:szCs w:val="22"/>
        </w:rPr>
        <w:sectPr w:rsidR="00C70312" w:rsidSect="004574C5">
          <w:footerReference w:type="default" r:id="rId19"/>
          <w:pgSz w:w="11906" w:h="16838"/>
          <w:pgMar w:top="720" w:right="1274" w:bottom="720" w:left="993" w:header="708" w:footer="708" w:gutter="0"/>
          <w:pgNumType w:start="1"/>
          <w:cols w:space="708"/>
          <w:docGrid w:linePitch="360"/>
        </w:sectPr>
      </w:pPr>
    </w:p>
    <w:p w14:paraId="038E24A4" w14:textId="77777777" w:rsidR="00056DC3" w:rsidRPr="009C6363" w:rsidRDefault="00056DC3" w:rsidP="00056DC3">
      <w:pPr>
        <w:tabs>
          <w:tab w:val="left" w:pos="4300"/>
        </w:tabs>
        <w:jc w:val="center"/>
        <w:rPr>
          <w:rFonts w:asciiTheme="majorHAnsi" w:hAnsiTheme="majorHAnsi" w:cstheme="majorHAnsi"/>
          <w:b/>
          <w:bCs/>
          <w:sz w:val="22"/>
          <w:szCs w:val="22"/>
        </w:rPr>
      </w:pPr>
      <w:bookmarkStart w:id="10" w:name="_Hlk171095498"/>
      <w:r w:rsidRPr="009C6363">
        <w:rPr>
          <w:rFonts w:asciiTheme="majorHAnsi" w:hAnsiTheme="majorHAnsi" w:cstheme="majorHAnsi"/>
          <w:b/>
          <w:bCs/>
          <w:sz w:val="22"/>
          <w:szCs w:val="22"/>
        </w:rPr>
        <w:lastRenderedPageBreak/>
        <w:t>Byng Road Allotments Group Tenancy Agreement</w:t>
      </w:r>
    </w:p>
    <w:p w14:paraId="7F205668" w14:textId="77777777" w:rsidR="00056DC3" w:rsidRDefault="00056DC3" w:rsidP="00056DC3">
      <w:pPr>
        <w:rPr>
          <w:rFonts w:asciiTheme="majorHAnsi" w:hAnsiTheme="majorHAnsi" w:cstheme="majorHAnsi"/>
          <w:sz w:val="20"/>
          <w:szCs w:val="20"/>
        </w:rPr>
      </w:pPr>
    </w:p>
    <w:p w14:paraId="169FC1C7" w14:textId="77777777" w:rsidR="00056DC3" w:rsidRPr="009C6363" w:rsidRDefault="00056DC3" w:rsidP="00056DC3">
      <w:pPr>
        <w:rPr>
          <w:rFonts w:asciiTheme="majorHAnsi" w:hAnsiTheme="majorHAnsi" w:cstheme="majorHAnsi"/>
          <w:sz w:val="20"/>
          <w:szCs w:val="20"/>
        </w:rPr>
      </w:pPr>
      <w:r w:rsidRPr="009C6363">
        <w:rPr>
          <w:rFonts w:asciiTheme="majorHAnsi" w:hAnsiTheme="majorHAnsi" w:cstheme="majorHAnsi"/>
          <w:sz w:val="20"/>
          <w:szCs w:val="20"/>
        </w:rPr>
        <w:t xml:space="preserve">This Agreement is made on the </w:t>
      </w:r>
      <w:sdt>
        <w:sdtPr>
          <w:rPr>
            <w:rFonts w:asciiTheme="majorHAnsi" w:hAnsiTheme="majorHAnsi" w:cstheme="majorHAnsi"/>
            <w:sz w:val="20"/>
            <w:szCs w:val="20"/>
          </w:rPr>
          <w:id w:val="1496150304"/>
          <w:placeholder>
            <w:docPart w:val="05700E9B4C22468EB82C315E14DB7D5F"/>
          </w:placeholder>
          <w:showingPlcHdr/>
        </w:sdtPr>
        <w:sdtContent>
          <w:r w:rsidRPr="009C6363">
            <w:rPr>
              <w:rStyle w:val="PlaceholderText"/>
              <w:color w:val="FABF8F" w:themeColor="accent6" w:themeTint="99"/>
              <w:sz w:val="20"/>
              <w:szCs w:val="20"/>
            </w:rPr>
            <w:t>Click or tap here to enter text.</w:t>
          </w:r>
        </w:sdtContent>
      </w:sdt>
      <w:r w:rsidRPr="009C6363">
        <w:rPr>
          <w:rFonts w:asciiTheme="majorHAnsi" w:hAnsiTheme="majorHAnsi" w:cstheme="majorHAnsi"/>
          <w:sz w:val="20"/>
          <w:szCs w:val="20"/>
        </w:rPr>
        <w:t xml:space="preserve">   day </w:t>
      </w:r>
      <w:sdt>
        <w:sdtPr>
          <w:rPr>
            <w:rFonts w:asciiTheme="majorHAnsi" w:hAnsiTheme="majorHAnsi" w:cstheme="majorHAnsi"/>
            <w:sz w:val="20"/>
            <w:szCs w:val="20"/>
          </w:rPr>
          <w:id w:val="546343837"/>
          <w:placeholder>
            <w:docPart w:val="05700E9B4C22468EB82C315E14DB7D5F"/>
          </w:placeholder>
          <w:showingPlcHdr/>
          <w:text/>
        </w:sdtPr>
        <w:sdtContent>
          <w:r w:rsidRPr="009C6363">
            <w:rPr>
              <w:rStyle w:val="PlaceholderText"/>
              <w:color w:val="FABF8F" w:themeColor="accent6" w:themeTint="99"/>
              <w:sz w:val="20"/>
              <w:szCs w:val="20"/>
            </w:rPr>
            <w:t>Click or tap here to enter text.</w:t>
          </w:r>
        </w:sdtContent>
      </w:sdt>
      <w:r w:rsidRPr="009C6363">
        <w:rPr>
          <w:rFonts w:asciiTheme="majorHAnsi" w:hAnsiTheme="majorHAnsi" w:cstheme="majorHAnsi"/>
          <w:sz w:val="20"/>
          <w:szCs w:val="20"/>
        </w:rPr>
        <w:t xml:space="preserve"> of </w:t>
      </w:r>
      <w:r w:rsidRPr="009C6363">
        <w:rPr>
          <w:rFonts w:asciiTheme="majorHAnsi" w:hAnsiTheme="majorHAnsi" w:cstheme="majorHAnsi"/>
          <w:b/>
          <w:bCs/>
          <w:sz w:val="20"/>
          <w:szCs w:val="20"/>
        </w:rPr>
        <w:t>2024</w:t>
      </w:r>
      <w:r w:rsidRPr="009C6363">
        <w:rPr>
          <w:rFonts w:asciiTheme="majorHAnsi" w:hAnsiTheme="majorHAnsi" w:cstheme="majorHAnsi"/>
          <w:sz w:val="20"/>
          <w:szCs w:val="20"/>
        </w:rPr>
        <w:t xml:space="preserve"> [</w:t>
      </w:r>
      <w:r w:rsidRPr="009C6363">
        <w:rPr>
          <w:rFonts w:asciiTheme="majorHAnsi" w:hAnsiTheme="majorHAnsi" w:cstheme="majorHAnsi"/>
          <w:i/>
          <w:iCs/>
          <w:sz w:val="20"/>
          <w:szCs w:val="20"/>
        </w:rPr>
        <w:t xml:space="preserve">date of signing].          </w:t>
      </w:r>
    </w:p>
    <w:p w14:paraId="09D9BBA6" w14:textId="77777777" w:rsidR="00056DC3" w:rsidRPr="009C6363" w:rsidRDefault="00056DC3" w:rsidP="00056DC3">
      <w:pPr>
        <w:rPr>
          <w:rFonts w:asciiTheme="majorHAnsi" w:hAnsiTheme="majorHAnsi" w:cstheme="majorHAnsi"/>
          <w:sz w:val="20"/>
          <w:szCs w:val="20"/>
        </w:rPr>
      </w:pPr>
    </w:p>
    <w:p w14:paraId="0100864E" w14:textId="77777777" w:rsidR="00056DC3" w:rsidRPr="009C6363" w:rsidRDefault="00056DC3" w:rsidP="00056DC3">
      <w:pPr>
        <w:rPr>
          <w:rFonts w:asciiTheme="majorHAnsi" w:hAnsiTheme="majorHAnsi" w:cstheme="majorHAnsi"/>
          <w:sz w:val="20"/>
          <w:szCs w:val="20"/>
        </w:rPr>
      </w:pPr>
      <w:r w:rsidRPr="009C6363">
        <w:rPr>
          <w:rFonts w:asciiTheme="majorHAnsi" w:hAnsiTheme="majorHAnsi" w:cstheme="majorHAnsi"/>
          <w:sz w:val="20"/>
          <w:szCs w:val="20"/>
        </w:rPr>
        <w:t>Between the BYNG ROAD ALLOTMENTS GROUP of Byng Road, Barnet (“the Society”)</w:t>
      </w:r>
    </w:p>
    <w:p w14:paraId="0C2D1E41" w14:textId="77777777" w:rsidR="00056DC3" w:rsidRPr="009C6363" w:rsidRDefault="00056DC3" w:rsidP="00056DC3">
      <w:pPr>
        <w:rPr>
          <w:rFonts w:asciiTheme="majorHAnsi" w:hAnsiTheme="majorHAnsi" w:cstheme="majorHAnsi"/>
          <w:sz w:val="20"/>
          <w:szCs w:val="20"/>
        </w:rPr>
      </w:pPr>
    </w:p>
    <w:p w14:paraId="39EE54C5" w14:textId="77777777" w:rsidR="00056DC3" w:rsidRPr="009C6363" w:rsidRDefault="00056DC3" w:rsidP="00056DC3">
      <w:pPr>
        <w:rPr>
          <w:rFonts w:asciiTheme="majorHAnsi" w:hAnsiTheme="majorHAnsi" w:cstheme="majorHAnsi"/>
          <w:sz w:val="20"/>
          <w:szCs w:val="20"/>
        </w:rPr>
      </w:pPr>
      <w:r w:rsidRPr="009C6363">
        <w:rPr>
          <w:rFonts w:asciiTheme="majorHAnsi" w:hAnsiTheme="majorHAnsi" w:cstheme="majorHAnsi"/>
          <w:sz w:val="20"/>
          <w:szCs w:val="20"/>
        </w:rPr>
        <w:t xml:space="preserve">And </w:t>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r w:rsidRPr="009C6363">
        <w:rPr>
          <w:rFonts w:asciiTheme="majorHAnsi" w:hAnsiTheme="majorHAnsi" w:cstheme="majorHAnsi"/>
          <w:sz w:val="20"/>
          <w:szCs w:val="20"/>
        </w:rPr>
        <w:softHyphen/>
      </w:r>
      <w:sdt>
        <w:sdtPr>
          <w:rPr>
            <w:rFonts w:asciiTheme="majorHAnsi" w:hAnsiTheme="majorHAnsi" w:cstheme="majorHAnsi"/>
            <w:sz w:val="20"/>
            <w:szCs w:val="20"/>
          </w:rPr>
          <w:id w:val="511653955"/>
          <w:placeholder>
            <w:docPart w:val="05700E9B4C22468EB82C315E14DB7D5F"/>
          </w:placeholder>
          <w:showingPlcHdr/>
          <w:text/>
        </w:sdtPr>
        <w:sdtContent>
          <w:r w:rsidRPr="009C6363">
            <w:rPr>
              <w:rStyle w:val="PlaceholderText"/>
              <w:color w:val="FABF8F" w:themeColor="accent6" w:themeTint="99"/>
              <w:sz w:val="20"/>
              <w:szCs w:val="20"/>
            </w:rPr>
            <w:t>Click or tap here to enter text.</w:t>
          </w:r>
        </w:sdtContent>
      </w:sdt>
      <w:r w:rsidRPr="009C6363">
        <w:rPr>
          <w:rFonts w:asciiTheme="majorHAnsi" w:hAnsiTheme="majorHAnsi" w:cstheme="majorHAnsi"/>
          <w:sz w:val="20"/>
          <w:szCs w:val="20"/>
        </w:rPr>
        <w:t xml:space="preserve">  [</w:t>
      </w:r>
      <w:r w:rsidRPr="009C6363">
        <w:rPr>
          <w:rFonts w:asciiTheme="majorHAnsi" w:hAnsiTheme="majorHAnsi" w:cstheme="majorHAnsi"/>
          <w:i/>
          <w:iCs/>
          <w:sz w:val="20"/>
          <w:szCs w:val="20"/>
        </w:rPr>
        <w:t>tenant’s name] (</w:t>
      </w:r>
      <w:r w:rsidRPr="009C6363">
        <w:rPr>
          <w:rFonts w:asciiTheme="majorHAnsi" w:hAnsiTheme="majorHAnsi" w:cstheme="majorHAnsi"/>
          <w:sz w:val="20"/>
          <w:szCs w:val="20"/>
        </w:rPr>
        <w:t>“the Tenant”).</w:t>
      </w:r>
    </w:p>
    <w:p w14:paraId="0736CE8B" w14:textId="77777777" w:rsidR="00056DC3" w:rsidRPr="009C6363" w:rsidRDefault="00056DC3" w:rsidP="00056DC3">
      <w:pPr>
        <w:rPr>
          <w:rFonts w:asciiTheme="majorHAnsi" w:hAnsiTheme="majorHAnsi" w:cstheme="majorHAnsi"/>
          <w:i/>
          <w:sz w:val="20"/>
          <w:szCs w:val="20"/>
        </w:rPr>
      </w:pPr>
    </w:p>
    <w:p w14:paraId="5C9E5282" w14:textId="77777777" w:rsidR="00056DC3" w:rsidRPr="009C6363" w:rsidRDefault="00056DC3" w:rsidP="00056DC3">
      <w:pPr>
        <w:rPr>
          <w:rFonts w:asciiTheme="majorHAnsi" w:hAnsiTheme="majorHAnsi" w:cstheme="majorHAnsi"/>
          <w:i/>
          <w:sz w:val="20"/>
          <w:szCs w:val="20"/>
          <w:lang w:val="en-GB"/>
        </w:rPr>
      </w:pPr>
      <w:r w:rsidRPr="009C6363">
        <w:rPr>
          <w:rFonts w:asciiTheme="majorHAnsi" w:hAnsiTheme="majorHAnsi" w:cstheme="majorHAnsi"/>
          <w:sz w:val="20"/>
          <w:szCs w:val="20"/>
        </w:rPr>
        <w:t xml:space="preserve">of </w:t>
      </w:r>
      <w:sdt>
        <w:sdtPr>
          <w:rPr>
            <w:rFonts w:asciiTheme="majorHAnsi" w:hAnsiTheme="majorHAnsi" w:cstheme="majorHAnsi"/>
            <w:sz w:val="20"/>
            <w:szCs w:val="20"/>
          </w:rPr>
          <w:id w:val="-1598327250"/>
          <w:placeholder>
            <w:docPart w:val="05700E9B4C22468EB82C315E14DB7D5F"/>
          </w:placeholder>
          <w:showingPlcHdr/>
          <w:text/>
        </w:sdtPr>
        <w:sdtContent>
          <w:r w:rsidRPr="009C6363">
            <w:rPr>
              <w:rStyle w:val="PlaceholderText"/>
              <w:color w:val="FABF8F" w:themeColor="accent6" w:themeTint="99"/>
              <w:sz w:val="20"/>
              <w:szCs w:val="20"/>
            </w:rPr>
            <w:t>Click or tap here to enter text.</w:t>
          </w:r>
        </w:sdtContent>
      </w:sdt>
      <w:r w:rsidRPr="009C6363">
        <w:rPr>
          <w:rFonts w:asciiTheme="majorHAnsi" w:hAnsiTheme="majorHAnsi" w:cstheme="majorHAnsi"/>
          <w:sz w:val="20"/>
          <w:szCs w:val="20"/>
        </w:rPr>
        <w:t xml:space="preserve">  </w:t>
      </w:r>
      <w:r w:rsidRPr="009C6363">
        <w:rPr>
          <w:rFonts w:asciiTheme="majorHAnsi" w:hAnsiTheme="majorHAnsi" w:cstheme="majorHAnsi"/>
          <w:i/>
          <w:iCs/>
          <w:sz w:val="20"/>
          <w:szCs w:val="20"/>
          <w:lang w:val="en-GB"/>
        </w:rPr>
        <w:t xml:space="preserve">[tenant’s address].  </w:t>
      </w:r>
    </w:p>
    <w:p w14:paraId="40D01EEA" w14:textId="77777777" w:rsidR="00056DC3" w:rsidRDefault="00056DC3" w:rsidP="00056DC3">
      <w:pPr>
        <w:pStyle w:val="ListParagraph"/>
        <w:numPr>
          <w:ilvl w:val="0"/>
          <w:numId w:val="50"/>
        </w:numPr>
        <w:spacing w:before="0"/>
        <w:rPr>
          <w:rFonts w:asciiTheme="majorHAnsi" w:hAnsiTheme="majorHAnsi" w:cstheme="majorHAnsi"/>
          <w:sz w:val="20"/>
          <w:szCs w:val="20"/>
        </w:rPr>
      </w:pPr>
      <w:r w:rsidRPr="009C6363">
        <w:rPr>
          <w:rFonts w:asciiTheme="majorHAnsi" w:hAnsiTheme="majorHAnsi" w:cstheme="majorHAnsi"/>
          <w:sz w:val="20"/>
          <w:szCs w:val="20"/>
        </w:rPr>
        <w:t>In this Agreement “the Conditions” mean the terms and conditions of allotment tenancy as determined from time to time by the Society. A copy of the Conditions current at the commencement of this agreement is attached and has been read by the tenant.</w:t>
      </w:r>
    </w:p>
    <w:p w14:paraId="0B3EE11C" w14:textId="77777777" w:rsidR="00056DC3" w:rsidRPr="009C6363" w:rsidRDefault="00056DC3" w:rsidP="00056DC3">
      <w:pPr>
        <w:pStyle w:val="ListParagraph"/>
        <w:spacing w:before="0"/>
        <w:ind w:left="360" w:firstLine="0"/>
        <w:rPr>
          <w:rFonts w:asciiTheme="majorHAnsi" w:hAnsiTheme="majorHAnsi" w:cstheme="majorHAnsi"/>
          <w:sz w:val="20"/>
          <w:szCs w:val="20"/>
        </w:rPr>
      </w:pPr>
    </w:p>
    <w:p w14:paraId="064EAA72" w14:textId="77777777" w:rsidR="00056DC3" w:rsidRDefault="00056DC3" w:rsidP="00056DC3">
      <w:pPr>
        <w:pStyle w:val="ListParagraph"/>
        <w:numPr>
          <w:ilvl w:val="0"/>
          <w:numId w:val="50"/>
        </w:numPr>
        <w:spacing w:before="0"/>
        <w:rPr>
          <w:rFonts w:asciiTheme="majorHAnsi" w:hAnsiTheme="majorHAnsi" w:cstheme="majorHAnsi"/>
          <w:sz w:val="20"/>
          <w:szCs w:val="20"/>
        </w:rPr>
      </w:pPr>
      <w:r w:rsidRPr="009C6363">
        <w:rPr>
          <w:rFonts w:asciiTheme="majorHAnsi" w:hAnsiTheme="majorHAnsi" w:cstheme="majorHAnsi"/>
          <w:sz w:val="20"/>
          <w:szCs w:val="20"/>
        </w:rPr>
        <w:t xml:space="preserve">The Society agrees to let and the Tenant agrees to take the allotment garden situated at Byng Road (“the Site”)  being Plot No </w:t>
      </w:r>
      <w:sdt>
        <w:sdtPr>
          <w:id w:val="-1405907356"/>
          <w:placeholder>
            <w:docPart w:val="05700E9B4C22468EB82C315E14DB7D5F"/>
          </w:placeholder>
          <w:showingPlcHdr/>
          <w:text/>
        </w:sdtPr>
        <w:sdtContent>
          <w:r w:rsidRPr="009C6363">
            <w:rPr>
              <w:rStyle w:val="PlaceholderText"/>
              <w:color w:val="FABF8F" w:themeColor="accent6" w:themeTint="99"/>
              <w:sz w:val="20"/>
              <w:szCs w:val="20"/>
            </w:rPr>
            <w:t>Click or tap here to enter text.</w:t>
          </w:r>
        </w:sdtContent>
      </w:sdt>
      <w:r w:rsidRPr="009C6363">
        <w:rPr>
          <w:rFonts w:asciiTheme="majorHAnsi" w:hAnsiTheme="majorHAnsi" w:cstheme="majorHAnsi"/>
          <w:i/>
          <w:iCs/>
          <w:sz w:val="20"/>
          <w:szCs w:val="20"/>
        </w:rPr>
        <w:t xml:space="preserve">  </w:t>
      </w:r>
      <w:r w:rsidRPr="009C6363">
        <w:rPr>
          <w:rFonts w:asciiTheme="majorHAnsi" w:hAnsiTheme="majorHAnsi" w:cstheme="majorHAnsi"/>
          <w:sz w:val="20"/>
          <w:szCs w:val="20"/>
        </w:rPr>
        <w:t xml:space="preserve">in the register of allotment gardens maintained by the Society and containing </w:t>
      </w:r>
      <w:sdt>
        <w:sdtPr>
          <w:id w:val="-1558696428"/>
          <w:placeholder>
            <w:docPart w:val="05700E9B4C22468EB82C315E14DB7D5F"/>
          </w:placeholder>
          <w:showingPlcHdr/>
          <w:text/>
        </w:sdtPr>
        <w:sdtContent>
          <w:r w:rsidRPr="009C6363">
            <w:rPr>
              <w:rStyle w:val="PlaceholderText"/>
              <w:color w:val="FABF8F" w:themeColor="accent6" w:themeTint="99"/>
              <w:sz w:val="20"/>
              <w:szCs w:val="20"/>
            </w:rPr>
            <w:t>Click or tap here to enter text.</w:t>
          </w:r>
        </w:sdtContent>
      </w:sdt>
      <w:r w:rsidRPr="009C6363">
        <w:rPr>
          <w:rFonts w:asciiTheme="majorHAnsi" w:hAnsiTheme="majorHAnsi" w:cstheme="majorHAnsi"/>
          <w:sz w:val="20"/>
          <w:szCs w:val="20"/>
        </w:rPr>
        <w:t xml:space="preserve"> poles or thereabouts from the date of this agreement until first day of April next and thereafter from year to year until the same shall be terminated as set out in the Conditions at a yearly rent of </w:t>
      </w:r>
      <w:r w:rsidRPr="009C6363">
        <w:rPr>
          <w:rFonts w:asciiTheme="majorHAnsi" w:hAnsiTheme="majorHAnsi" w:cstheme="majorHAnsi"/>
          <w:i/>
          <w:sz w:val="20"/>
          <w:szCs w:val="20"/>
        </w:rPr>
        <w:t>£9.80</w:t>
      </w:r>
      <w:r w:rsidRPr="009C6363">
        <w:rPr>
          <w:rFonts w:asciiTheme="majorHAnsi" w:hAnsiTheme="majorHAnsi" w:cstheme="majorHAnsi"/>
          <w:i/>
          <w:iCs/>
          <w:sz w:val="20"/>
          <w:szCs w:val="20"/>
        </w:rPr>
        <w:t xml:space="preserve"> per pole </w:t>
      </w:r>
      <w:r w:rsidRPr="009C6363">
        <w:rPr>
          <w:rFonts w:asciiTheme="majorHAnsi" w:hAnsiTheme="majorHAnsi" w:cstheme="majorHAnsi"/>
          <w:sz w:val="20"/>
          <w:szCs w:val="20"/>
        </w:rPr>
        <w:t xml:space="preserve">and by way of further rent a yearly water charge of </w:t>
      </w:r>
      <w:r w:rsidRPr="009C6363">
        <w:rPr>
          <w:rFonts w:asciiTheme="majorHAnsi" w:hAnsiTheme="majorHAnsi" w:cstheme="majorHAnsi"/>
          <w:i/>
          <w:iCs/>
          <w:sz w:val="20"/>
          <w:szCs w:val="20"/>
        </w:rPr>
        <w:t>£2 per pole</w:t>
      </w:r>
      <w:r w:rsidRPr="009C6363">
        <w:rPr>
          <w:rFonts w:asciiTheme="majorHAnsi" w:hAnsiTheme="majorHAnsi" w:cstheme="majorHAnsi"/>
          <w:sz w:val="20"/>
          <w:szCs w:val="20"/>
        </w:rPr>
        <w:t xml:space="preserve"> with an optional charge for hosepipe usage </w:t>
      </w:r>
      <w:r w:rsidRPr="009C6363">
        <w:rPr>
          <w:rFonts w:asciiTheme="majorHAnsi" w:hAnsiTheme="majorHAnsi" w:cstheme="majorHAnsi"/>
          <w:i/>
          <w:sz w:val="20"/>
          <w:szCs w:val="20"/>
        </w:rPr>
        <w:t>(£2 per pole)</w:t>
      </w:r>
      <w:r w:rsidRPr="009C6363">
        <w:rPr>
          <w:rFonts w:asciiTheme="majorHAnsi" w:hAnsiTheme="majorHAnsi" w:cstheme="majorHAnsi"/>
          <w:sz w:val="20"/>
          <w:szCs w:val="20"/>
        </w:rPr>
        <w:t>. *</w:t>
      </w:r>
    </w:p>
    <w:p w14:paraId="12ED7E88" w14:textId="77777777" w:rsidR="00056DC3" w:rsidRPr="009C6363" w:rsidRDefault="00056DC3" w:rsidP="00056DC3">
      <w:pPr>
        <w:rPr>
          <w:rFonts w:asciiTheme="majorHAnsi" w:hAnsiTheme="majorHAnsi" w:cstheme="majorHAnsi"/>
          <w:sz w:val="20"/>
          <w:szCs w:val="20"/>
        </w:rPr>
      </w:pPr>
    </w:p>
    <w:p w14:paraId="3C1BD3D7" w14:textId="77777777" w:rsidR="00056DC3" w:rsidRDefault="00056DC3" w:rsidP="00056DC3">
      <w:pPr>
        <w:pStyle w:val="ListParagraph"/>
        <w:numPr>
          <w:ilvl w:val="0"/>
          <w:numId w:val="50"/>
        </w:numPr>
        <w:spacing w:before="0"/>
        <w:rPr>
          <w:rFonts w:asciiTheme="majorHAnsi" w:hAnsiTheme="majorHAnsi" w:cstheme="majorHAnsi"/>
          <w:sz w:val="20"/>
          <w:szCs w:val="20"/>
        </w:rPr>
      </w:pPr>
      <w:r w:rsidRPr="009C6363">
        <w:rPr>
          <w:rFonts w:asciiTheme="majorHAnsi" w:hAnsiTheme="majorHAnsi" w:cstheme="majorHAnsi"/>
          <w:sz w:val="20"/>
          <w:szCs w:val="20"/>
        </w:rPr>
        <w:t>The rents mentioned in 2 above [including the yearly water charge] shall be paid annually in advance on the first day of April</w:t>
      </w:r>
      <w:r w:rsidRPr="009C6363">
        <w:rPr>
          <w:rFonts w:asciiTheme="majorHAnsi" w:hAnsiTheme="majorHAnsi" w:cstheme="majorHAnsi"/>
          <w:i/>
          <w:iCs/>
          <w:sz w:val="20"/>
          <w:szCs w:val="20"/>
        </w:rPr>
        <w:t xml:space="preserve"> </w:t>
      </w:r>
      <w:r w:rsidRPr="009C6363">
        <w:rPr>
          <w:rFonts w:asciiTheme="majorHAnsi" w:hAnsiTheme="majorHAnsi" w:cstheme="majorHAnsi"/>
          <w:sz w:val="20"/>
          <w:szCs w:val="20"/>
        </w:rPr>
        <w:t xml:space="preserve">in each year or from such date as the Society may determine and so in proportion in respect of any period less than a year over which the tenancy may extend. </w:t>
      </w:r>
    </w:p>
    <w:p w14:paraId="129AADEF" w14:textId="77777777" w:rsidR="00056DC3" w:rsidRPr="009C6363" w:rsidRDefault="00056DC3" w:rsidP="00056DC3">
      <w:pPr>
        <w:rPr>
          <w:rFonts w:asciiTheme="majorHAnsi" w:hAnsiTheme="majorHAnsi" w:cstheme="majorHAnsi"/>
          <w:sz w:val="20"/>
          <w:szCs w:val="20"/>
        </w:rPr>
      </w:pPr>
    </w:p>
    <w:p w14:paraId="530F6099" w14:textId="77777777" w:rsidR="00056DC3" w:rsidRDefault="00056DC3" w:rsidP="00056DC3">
      <w:pPr>
        <w:pStyle w:val="ListParagraph"/>
        <w:numPr>
          <w:ilvl w:val="0"/>
          <w:numId w:val="50"/>
        </w:numPr>
        <w:spacing w:before="0"/>
        <w:rPr>
          <w:rFonts w:asciiTheme="majorHAnsi" w:hAnsiTheme="majorHAnsi" w:cstheme="majorHAnsi"/>
          <w:sz w:val="20"/>
          <w:szCs w:val="20"/>
        </w:rPr>
      </w:pPr>
      <w:r w:rsidRPr="009C6363">
        <w:rPr>
          <w:rFonts w:asciiTheme="majorHAnsi" w:hAnsiTheme="majorHAnsi" w:cstheme="majorHAnsi"/>
          <w:sz w:val="20"/>
          <w:szCs w:val="20"/>
        </w:rPr>
        <w:t xml:space="preserve">The rents mentioned at 2 above [including the yearly water charge] may in the future be increased or decreased by the Society after </w:t>
      </w:r>
      <w:proofErr w:type="gramStart"/>
      <w:r w:rsidRPr="009C6363">
        <w:rPr>
          <w:rFonts w:asciiTheme="majorHAnsi" w:hAnsiTheme="majorHAnsi" w:cstheme="majorHAnsi"/>
          <w:sz w:val="20"/>
          <w:szCs w:val="20"/>
        </w:rPr>
        <w:t>giving to</w:t>
      </w:r>
      <w:proofErr w:type="gramEnd"/>
      <w:r w:rsidRPr="009C6363">
        <w:rPr>
          <w:rFonts w:asciiTheme="majorHAnsi" w:hAnsiTheme="majorHAnsi" w:cstheme="majorHAnsi"/>
          <w:sz w:val="20"/>
          <w:szCs w:val="20"/>
        </w:rPr>
        <w:t xml:space="preserve"> the Tenant 2 </w:t>
      </w:r>
      <w:proofErr w:type="spellStart"/>
      <w:r w:rsidRPr="009C6363">
        <w:rPr>
          <w:rFonts w:asciiTheme="majorHAnsi" w:hAnsiTheme="majorHAnsi" w:cstheme="majorHAnsi"/>
          <w:sz w:val="20"/>
          <w:szCs w:val="20"/>
        </w:rPr>
        <w:t>months notice</w:t>
      </w:r>
      <w:proofErr w:type="spellEnd"/>
      <w:r w:rsidRPr="009C6363">
        <w:rPr>
          <w:rFonts w:asciiTheme="majorHAnsi" w:hAnsiTheme="majorHAnsi" w:cstheme="majorHAnsi"/>
          <w:sz w:val="20"/>
          <w:szCs w:val="20"/>
        </w:rPr>
        <w:t xml:space="preserve"> in writing of its intention so to do. </w:t>
      </w:r>
    </w:p>
    <w:p w14:paraId="0FF99EF5" w14:textId="77777777" w:rsidR="00056DC3" w:rsidRPr="009C6363" w:rsidRDefault="00056DC3" w:rsidP="00056DC3">
      <w:pPr>
        <w:rPr>
          <w:rFonts w:asciiTheme="majorHAnsi" w:hAnsiTheme="majorHAnsi" w:cstheme="majorHAnsi"/>
          <w:sz w:val="20"/>
          <w:szCs w:val="20"/>
        </w:rPr>
      </w:pPr>
    </w:p>
    <w:p w14:paraId="7653DA84" w14:textId="77777777" w:rsidR="00056DC3" w:rsidRDefault="00056DC3" w:rsidP="00056DC3">
      <w:pPr>
        <w:pStyle w:val="ListParagraph"/>
        <w:numPr>
          <w:ilvl w:val="0"/>
          <w:numId w:val="50"/>
        </w:numPr>
        <w:spacing w:before="0"/>
        <w:rPr>
          <w:rFonts w:asciiTheme="majorHAnsi" w:hAnsiTheme="majorHAnsi" w:cstheme="majorHAnsi"/>
          <w:sz w:val="20"/>
          <w:szCs w:val="20"/>
        </w:rPr>
      </w:pPr>
      <w:r w:rsidRPr="009C6363">
        <w:rPr>
          <w:rFonts w:asciiTheme="majorHAnsi" w:hAnsiTheme="majorHAnsi" w:cstheme="majorHAnsi"/>
          <w:sz w:val="20"/>
          <w:szCs w:val="20"/>
        </w:rPr>
        <w:t xml:space="preserve">This tenancy is subject to the Conditions and to the Allotments Acts 1908 to 1950. </w:t>
      </w:r>
    </w:p>
    <w:p w14:paraId="09F2FF08" w14:textId="77777777" w:rsidR="00056DC3" w:rsidRPr="009C6363" w:rsidRDefault="00056DC3" w:rsidP="00056DC3">
      <w:pPr>
        <w:rPr>
          <w:rFonts w:asciiTheme="majorHAnsi" w:hAnsiTheme="majorHAnsi" w:cstheme="majorHAnsi"/>
          <w:sz w:val="20"/>
          <w:szCs w:val="20"/>
        </w:rPr>
      </w:pPr>
    </w:p>
    <w:p w14:paraId="4A2E79CC" w14:textId="77777777" w:rsidR="00056DC3" w:rsidRPr="009C6363" w:rsidRDefault="00056DC3" w:rsidP="00056DC3">
      <w:pPr>
        <w:pStyle w:val="ListParagraph"/>
        <w:numPr>
          <w:ilvl w:val="0"/>
          <w:numId w:val="50"/>
        </w:numPr>
        <w:spacing w:before="0"/>
        <w:contextualSpacing/>
        <w:rPr>
          <w:rFonts w:asciiTheme="majorHAnsi" w:hAnsiTheme="majorHAnsi" w:cstheme="majorHAnsi"/>
          <w:sz w:val="20"/>
          <w:szCs w:val="20"/>
        </w:rPr>
      </w:pPr>
      <w:r w:rsidRPr="009C6363">
        <w:rPr>
          <w:rFonts w:asciiTheme="majorHAnsi" w:hAnsiTheme="majorHAnsi" w:cstheme="majorHAnsi"/>
          <w:sz w:val="20"/>
          <w:szCs w:val="20"/>
        </w:rPr>
        <w:t xml:space="preserve">This agreement is subject to a </w:t>
      </w:r>
      <w:proofErr w:type="gramStart"/>
      <w:r w:rsidRPr="009C6363">
        <w:rPr>
          <w:rFonts w:asciiTheme="majorHAnsi" w:hAnsiTheme="majorHAnsi" w:cstheme="majorHAnsi"/>
          <w:sz w:val="20"/>
          <w:szCs w:val="20"/>
        </w:rPr>
        <w:t>3 month</w:t>
      </w:r>
      <w:proofErr w:type="gramEnd"/>
      <w:r w:rsidRPr="009C6363">
        <w:rPr>
          <w:rFonts w:asciiTheme="majorHAnsi" w:hAnsiTheme="majorHAnsi" w:cstheme="majorHAnsi"/>
          <w:sz w:val="20"/>
          <w:szCs w:val="20"/>
        </w:rPr>
        <w:t xml:space="preserve"> probationary period.  During this time, you will be required to demonstrate your suitability in maintaining the plot in a proper state of cultivation to the satisfaction of the Society.  The Society may terminate this tenancy at any time during or at the end of the probationary period if the conditions are not met.  </w:t>
      </w:r>
    </w:p>
    <w:p w14:paraId="7403612C" w14:textId="77777777" w:rsidR="00056DC3" w:rsidRPr="009C6363" w:rsidRDefault="00056DC3" w:rsidP="00056DC3">
      <w:pPr>
        <w:rPr>
          <w:rFonts w:asciiTheme="majorHAnsi" w:hAnsiTheme="majorHAnsi" w:cstheme="majorHAnsi"/>
          <w:sz w:val="20"/>
          <w:szCs w:val="20"/>
        </w:rPr>
      </w:pPr>
    </w:p>
    <w:p w14:paraId="40B3BB90" w14:textId="77777777" w:rsidR="00056DC3" w:rsidRPr="009C6363" w:rsidRDefault="00056DC3" w:rsidP="00056DC3">
      <w:pPr>
        <w:rPr>
          <w:rFonts w:asciiTheme="majorHAnsi" w:hAnsiTheme="majorHAnsi" w:cstheme="majorHAnsi"/>
          <w:sz w:val="20"/>
          <w:szCs w:val="20"/>
        </w:rPr>
      </w:pPr>
    </w:p>
    <w:p w14:paraId="4A2F506A" w14:textId="77777777" w:rsidR="00056DC3" w:rsidRPr="009C6363" w:rsidRDefault="00056DC3" w:rsidP="00056DC3">
      <w:pPr>
        <w:rPr>
          <w:rFonts w:asciiTheme="majorHAnsi" w:hAnsiTheme="majorHAnsi" w:cstheme="majorHAnsi"/>
          <w:sz w:val="20"/>
          <w:szCs w:val="20"/>
        </w:rPr>
      </w:pPr>
      <w:r w:rsidRPr="009C6363">
        <w:rPr>
          <w:rFonts w:asciiTheme="majorHAnsi" w:hAnsiTheme="majorHAnsi" w:cstheme="majorHAnsi"/>
          <w:sz w:val="20"/>
          <w:szCs w:val="20"/>
        </w:rPr>
        <w:t>A</w:t>
      </w:r>
      <w:r>
        <w:rPr>
          <w:rFonts w:asciiTheme="majorHAnsi" w:hAnsiTheme="majorHAnsi" w:cstheme="majorHAnsi"/>
          <w:sz w:val="20"/>
          <w:szCs w:val="20"/>
        </w:rPr>
        <w:t>s</w:t>
      </w:r>
      <w:r w:rsidRPr="009C6363">
        <w:rPr>
          <w:rFonts w:asciiTheme="majorHAnsi" w:hAnsiTheme="majorHAnsi" w:cstheme="majorHAnsi"/>
          <w:sz w:val="20"/>
          <w:szCs w:val="20"/>
        </w:rPr>
        <w:t xml:space="preserve"> WITNESS the hands of the parties hereto the day and year first above written.</w:t>
      </w:r>
    </w:p>
    <w:p w14:paraId="142CC8D4" w14:textId="77777777" w:rsidR="00056DC3" w:rsidRPr="009C6363" w:rsidRDefault="00056DC3" w:rsidP="00056DC3">
      <w:pPr>
        <w:rPr>
          <w:rFonts w:asciiTheme="majorHAnsi" w:hAnsiTheme="majorHAnsi" w:cstheme="majorHAnsi"/>
          <w:sz w:val="20"/>
          <w:szCs w:val="20"/>
        </w:rPr>
      </w:pPr>
    </w:p>
    <w:p w14:paraId="1BA4FAAC" w14:textId="77777777" w:rsidR="00EF6D13" w:rsidRPr="004E2012" w:rsidRDefault="00EF6D13" w:rsidP="00EF6D13">
      <w:pPr>
        <w:rPr>
          <w:rFonts w:asciiTheme="majorHAnsi" w:hAnsiTheme="majorHAnsi" w:cstheme="majorHAnsi"/>
          <w:sz w:val="22"/>
          <w:szCs w:val="2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tblGrid>
      <w:tr w:rsidR="00EF6D13" w:rsidRPr="00056DC3" w14:paraId="01BA1713" w14:textId="77777777" w:rsidTr="004F6AC4">
        <w:trPr>
          <w:trHeight w:val="454"/>
        </w:trPr>
        <w:tc>
          <w:tcPr>
            <w:tcW w:w="3686" w:type="dxa"/>
            <w:vAlign w:val="center"/>
          </w:tcPr>
          <w:p w14:paraId="23316A15" w14:textId="77777777" w:rsidR="00EF6D13" w:rsidRPr="00056DC3" w:rsidRDefault="00EF6D13" w:rsidP="004F6AC4">
            <w:pPr>
              <w:rPr>
                <w:rFonts w:asciiTheme="majorHAnsi" w:hAnsiTheme="majorHAnsi" w:cstheme="majorHAnsi"/>
                <w:sz w:val="20"/>
                <w:szCs w:val="20"/>
              </w:rPr>
            </w:pPr>
            <w:r w:rsidRPr="00056DC3">
              <w:rPr>
                <w:rFonts w:asciiTheme="majorHAnsi" w:hAnsiTheme="majorHAnsi" w:cstheme="majorHAnsi"/>
                <w:sz w:val="20"/>
                <w:szCs w:val="20"/>
              </w:rPr>
              <w:t>SIGNED by the Tenant</w:t>
            </w:r>
          </w:p>
        </w:tc>
        <w:tc>
          <w:tcPr>
            <w:tcW w:w="5528" w:type="dxa"/>
            <w:tcBorders>
              <w:bottom w:val="single" w:sz="4" w:space="0" w:color="auto"/>
            </w:tcBorders>
            <w:vAlign w:val="center"/>
          </w:tcPr>
          <w:p w14:paraId="39BF7A0D" w14:textId="77777777" w:rsidR="00EF6D13" w:rsidRPr="00056DC3" w:rsidRDefault="00EF6D13" w:rsidP="004F6AC4">
            <w:pPr>
              <w:jc w:val="center"/>
              <w:rPr>
                <w:rFonts w:asciiTheme="majorHAnsi" w:hAnsiTheme="majorHAnsi" w:cstheme="majorHAnsi"/>
                <w:sz w:val="20"/>
                <w:szCs w:val="20"/>
              </w:rPr>
            </w:pPr>
          </w:p>
        </w:tc>
      </w:tr>
      <w:tr w:rsidR="00EF6D13" w:rsidRPr="00056DC3" w14:paraId="6D911723" w14:textId="77777777" w:rsidTr="004F6AC4">
        <w:trPr>
          <w:trHeight w:val="454"/>
        </w:trPr>
        <w:tc>
          <w:tcPr>
            <w:tcW w:w="3686" w:type="dxa"/>
            <w:vAlign w:val="center"/>
          </w:tcPr>
          <w:p w14:paraId="5B13D8EA" w14:textId="77777777" w:rsidR="00EF6D13" w:rsidRPr="00056DC3" w:rsidRDefault="00EF6D13" w:rsidP="004F6AC4">
            <w:pPr>
              <w:rPr>
                <w:rFonts w:asciiTheme="majorHAnsi" w:hAnsiTheme="majorHAnsi" w:cstheme="majorHAnsi"/>
                <w:sz w:val="20"/>
                <w:szCs w:val="20"/>
              </w:rPr>
            </w:pPr>
          </w:p>
        </w:tc>
        <w:tc>
          <w:tcPr>
            <w:tcW w:w="5528" w:type="dxa"/>
            <w:tcBorders>
              <w:top w:val="single" w:sz="4" w:space="0" w:color="auto"/>
            </w:tcBorders>
            <w:vAlign w:val="center"/>
          </w:tcPr>
          <w:p w14:paraId="23757EE0" w14:textId="77777777" w:rsidR="00EF6D13" w:rsidRPr="00056DC3" w:rsidRDefault="00EF6D13" w:rsidP="004F6AC4">
            <w:pPr>
              <w:jc w:val="center"/>
              <w:rPr>
                <w:rFonts w:asciiTheme="majorHAnsi" w:hAnsiTheme="majorHAnsi" w:cstheme="majorHAnsi"/>
                <w:sz w:val="20"/>
                <w:szCs w:val="20"/>
              </w:rPr>
            </w:pPr>
          </w:p>
        </w:tc>
      </w:tr>
      <w:tr w:rsidR="00EF6D13" w:rsidRPr="00056DC3" w14:paraId="1113E2EE" w14:textId="77777777" w:rsidTr="004F6AC4">
        <w:trPr>
          <w:trHeight w:val="454"/>
        </w:trPr>
        <w:tc>
          <w:tcPr>
            <w:tcW w:w="3686" w:type="dxa"/>
            <w:vAlign w:val="center"/>
          </w:tcPr>
          <w:p w14:paraId="723189A8" w14:textId="77777777" w:rsidR="00EF6D13" w:rsidRPr="00056DC3" w:rsidRDefault="00EF6D13" w:rsidP="004F6AC4">
            <w:pPr>
              <w:rPr>
                <w:rFonts w:asciiTheme="majorHAnsi" w:hAnsiTheme="majorHAnsi" w:cstheme="majorHAnsi"/>
                <w:sz w:val="20"/>
                <w:szCs w:val="20"/>
              </w:rPr>
            </w:pPr>
            <w:r w:rsidRPr="00056DC3">
              <w:rPr>
                <w:rFonts w:asciiTheme="majorHAnsi" w:hAnsiTheme="majorHAnsi" w:cstheme="majorHAnsi"/>
                <w:sz w:val="20"/>
                <w:szCs w:val="20"/>
              </w:rPr>
              <w:t>In the presence of a WITNESS</w:t>
            </w:r>
          </w:p>
        </w:tc>
        <w:tc>
          <w:tcPr>
            <w:tcW w:w="5528" w:type="dxa"/>
            <w:vAlign w:val="center"/>
          </w:tcPr>
          <w:p w14:paraId="717ADA41" w14:textId="77777777" w:rsidR="00EF6D13" w:rsidRPr="00056DC3" w:rsidRDefault="00EF6D13" w:rsidP="004F6AC4">
            <w:pPr>
              <w:jc w:val="center"/>
              <w:rPr>
                <w:rFonts w:asciiTheme="majorHAnsi" w:hAnsiTheme="majorHAnsi" w:cstheme="majorHAnsi"/>
                <w:sz w:val="20"/>
                <w:szCs w:val="20"/>
              </w:rPr>
            </w:pPr>
          </w:p>
        </w:tc>
      </w:tr>
      <w:tr w:rsidR="00EF6D13" w:rsidRPr="00056DC3" w14:paraId="6B2FB9B2" w14:textId="77777777" w:rsidTr="004F6AC4">
        <w:trPr>
          <w:trHeight w:val="454"/>
        </w:trPr>
        <w:tc>
          <w:tcPr>
            <w:tcW w:w="3686" w:type="dxa"/>
            <w:vAlign w:val="center"/>
          </w:tcPr>
          <w:p w14:paraId="42F58CEB" w14:textId="77777777" w:rsidR="00EF6D13" w:rsidRPr="00056DC3" w:rsidRDefault="00EF6D13" w:rsidP="004F6AC4">
            <w:pPr>
              <w:rPr>
                <w:rFonts w:asciiTheme="majorHAnsi" w:hAnsiTheme="majorHAnsi" w:cstheme="majorHAnsi"/>
                <w:sz w:val="20"/>
                <w:szCs w:val="20"/>
              </w:rPr>
            </w:pPr>
            <w:r w:rsidRPr="00056DC3">
              <w:rPr>
                <w:rFonts w:asciiTheme="majorHAnsi" w:hAnsiTheme="majorHAnsi" w:cstheme="majorHAnsi"/>
                <w:sz w:val="20"/>
                <w:szCs w:val="20"/>
              </w:rPr>
              <w:t>Signature of Witness</w:t>
            </w:r>
          </w:p>
        </w:tc>
        <w:tc>
          <w:tcPr>
            <w:tcW w:w="5528" w:type="dxa"/>
            <w:tcBorders>
              <w:bottom w:val="single" w:sz="4" w:space="0" w:color="auto"/>
            </w:tcBorders>
            <w:vAlign w:val="center"/>
          </w:tcPr>
          <w:p w14:paraId="612BDFA5" w14:textId="77777777" w:rsidR="00EF6D13" w:rsidRPr="00056DC3" w:rsidRDefault="00EF6D13" w:rsidP="004F6AC4">
            <w:pPr>
              <w:jc w:val="center"/>
              <w:rPr>
                <w:rFonts w:asciiTheme="majorHAnsi" w:hAnsiTheme="majorHAnsi" w:cstheme="majorHAnsi"/>
                <w:sz w:val="20"/>
                <w:szCs w:val="20"/>
              </w:rPr>
            </w:pPr>
          </w:p>
        </w:tc>
      </w:tr>
      <w:tr w:rsidR="00EF6D13" w:rsidRPr="00056DC3" w14:paraId="43A96BFF" w14:textId="77777777" w:rsidTr="004F6AC4">
        <w:trPr>
          <w:trHeight w:val="454"/>
        </w:trPr>
        <w:tc>
          <w:tcPr>
            <w:tcW w:w="3686" w:type="dxa"/>
            <w:vAlign w:val="center"/>
          </w:tcPr>
          <w:p w14:paraId="20F3CC11" w14:textId="7E5B127E" w:rsidR="00EF6D13" w:rsidRPr="00056DC3" w:rsidRDefault="00EF6D13" w:rsidP="004F6AC4">
            <w:pPr>
              <w:rPr>
                <w:rFonts w:asciiTheme="majorHAnsi" w:hAnsiTheme="majorHAnsi" w:cstheme="majorHAnsi"/>
                <w:sz w:val="20"/>
                <w:szCs w:val="20"/>
              </w:rPr>
            </w:pPr>
            <w:r w:rsidRPr="00056DC3">
              <w:rPr>
                <w:rFonts w:asciiTheme="majorHAnsi" w:hAnsiTheme="majorHAnsi" w:cstheme="majorHAnsi"/>
                <w:sz w:val="20"/>
                <w:szCs w:val="20"/>
              </w:rPr>
              <w:t xml:space="preserve">Name and Address of </w:t>
            </w:r>
            <w:r w:rsidR="006A3470" w:rsidRPr="00056DC3">
              <w:rPr>
                <w:rFonts w:asciiTheme="majorHAnsi" w:hAnsiTheme="majorHAnsi" w:cstheme="majorHAnsi"/>
                <w:sz w:val="20"/>
                <w:szCs w:val="20"/>
              </w:rPr>
              <w:t>Witness</w:t>
            </w:r>
          </w:p>
        </w:tc>
        <w:tc>
          <w:tcPr>
            <w:tcW w:w="5528" w:type="dxa"/>
            <w:tcBorders>
              <w:top w:val="single" w:sz="4" w:space="0" w:color="auto"/>
              <w:bottom w:val="single" w:sz="4" w:space="0" w:color="auto"/>
            </w:tcBorders>
            <w:vAlign w:val="center"/>
          </w:tcPr>
          <w:p w14:paraId="43E858F4" w14:textId="77777777" w:rsidR="00EF6D13" w:rsidRPr="00056DC3" w:rsidRDefault="00EF6D13" w:rsidP="004F6AC4">
            <w:pPr>
              <w:jc w:val="center"/>
              <w:rPr>
                <w:rFonts w:asciiTheme="majorHAnsi" w:hAnsiTheme="majorHAnsi" w:cstheme="majorHAnsi"/>
                <w:sz w:val="20"/>
                <w:szCs w:val="20"/>
              </w:rPr>
            </w:pPr>
          </w:p>
        </w:tc>
      </w:tr>
      <w:tr w:rsidR="00EF6D13" w:rsidRPr="00056DC3" w14:paraId="0FA909C2" w14:textId="77777777" w:rsidTr="004F6AC4">
        <w:trPr>
          <w:trHeight w:val="454"/>
        </w:trPr>
        <w:tc>
          <w:tcPr>
            <w:tcW w:w="3686" w:type="dxa"/>
            <w:vAlign w:val="center"/>
          </w:tcPr>
          <w:p w14:paraId="55A0E9EE" w14:textId="77777777" w:rsidR="00EF6D13" w:rsidRPr="00056DC3" w:rsidRDefault="00EF6D13" w:rsidP="004F6AC4">
            <w:pPr>
              <w:rPr>
                <w:rFonts w:asciiTheme="majorHAnsi" w:hAnsiTheme="majorHAnsi" w:cstheme="majorHAnsi"/>
                <w:sz w:val="20"/>
                <w:szCs w:val="20"/>
              </w:rPr>
            </w:pPr>
          </w:p>
        </w:tc>
        <w:tc>
          <w:tcPr>
            <w:tcW w:w="5528" w:type="dxa"/>
            <w:tcBorders>
              <w:top w:val="single" w:sz="4" w:space="0" w:color="auto"/>
              <w:bottom w:val="single" w:sz="4" w:space="0" w:color="auto"/>
            </w:tcBorders>
            <w:vAlign w:val="center"/>
          </w:tcPr>
          <w:p w14:paraId="193B3691" w14:textId="77777777" w:rsidR="00EF6D13" w:rsidRPr="00056DC3" w:rsidRDefault="00EF6D13" w:rsidP="004F6AC4">
            <w:pPr>
              <w:jc w:val="center"/>
              <w:rPr>
                <w:rFonts w:asciiTheme="majorHAnsi" w:hAnsiTheme="majorHAnsi" w:cstheme="majorHAnsi"/>
                <w:sz w:val="20"/>
                <w:szCs w:val="20"/>
              </w:rPr>
            </w:pPr>
          </w:p>
        </w:tc>
      </w:tr>
      <w:tr w:rsidR="00EF6D13" w:rsidRPr="00056DC3" w14:paraId="2493E9E0" w14:textId="77777777" w:rsidTr="004F6AC4">
        <w:trPr>
          <w:trHeight w:val="454"/>
        </w:trPr>
        <w:tc>
          <w:tcPr>
            <w:tcW w:w="3686" w:type="dxa"/>
            <w:vAlign w:val="center"/>
          </w:tcPr>
          <w:p w14:paraId="62E809FA" w14:textId="77777777" w:rsidR="00EF6D13" w:rsidRPr="00056DC3" w:rsidRDefault="00EF6D13" w:rsidP="004F6AC4">
            <w:pPr>
              <w:rPr>
                <w:rFonts w:asciiTheme="majorHAnsi" w:hAnsiTheme="majorHAnsi" w:cstheme="majorHAnsi"/>
                <w:sz w:val="20"/>
                <w:szCs w:val="20"/>
              </w:rPr>
            </w:pPr>
          </w:p>
        </w:tc>
        <w:tc>
          <w:tcPr>
            <w:tcW w:w="5528" w:type="dxa"/>
            <w:tcBorders>
              <w:top w:val="single" w:sz="4" w:space="0" w:color="auto"/>
            </w:tcBorders>
            <w:vAlign w:val="center"/>
          </w:tcPr>
          <w:p w14:paraId="7AD3A5FE" w14:textId="77777777" w:rsidR="00EF6D13" w:rsidRPr="00056DC3" w:rsidRDefault="00EF6D13" w:rsidP="004F6AC4">
            <w:pPr>
              <w:jc w:val="center"/>
              <w:rPr>
                <w:rFonts w:asciiTheme="majorHAnsi" w:hAnsiTheme="majorHAnsi" w:cstheme="majorHAnsi"/>
                <w:sz w:val="20"/>
                <w:szCs w:val="20"/>
              </w:rPr>
            </w:pPr>
          </w:p>
        </w:tc>
      </w:tr>
      <w:tr w:rsidR="00EF6D13" w:rsidRPr="00056DC3" w14:paraId="0EDFE31D" w14:textId="77777777" w:rsidTr="004F6AC4">
        <w:trPr>
          <w:trHeight w:val="454"/>
        </w:trPr>
        <w:tc>
          <w:tcPr>
            <w:tcW w:w="3686" w:type="dxa"/>
            <w:vAlign w:val="center"/>
          </w:tcPr>
          <w:p w14:paraId="597FFFBB" w14:textId="77777777" w:rsidR="00EF6D13" w:rsidRPr="00056DC3" w:rsidRDefault="00EF6D13" w:rsidP="004F6AC4">
            <w:pPr>
              <w:rPr>
                <w:rFonts w:asciiTheme="majorHAnsi" w:hAnsiTheme="majorHAnsi" w:cstheme="majorHAnsi"/>
                <w:sz w:val="20"/>
                <w:szCs w:val="20"/>
              </w:rPr>
            </w:pPr>
          </w:p>
        </w:tc>
        <w:tc>
          <w:tcPr>
            <w:tcW w:w="5528" w:type="dxa"/>
            <w:tcBorders>
              <w:top w:val="single" w:sz="4" w:space="0" w:color="auto"/>
            </w:tcBorders>
            <w:vAlign w:val="center"/>
          </w:tcPr>
          <w:p w14:paraId="1E827C1B" w14:textId="77777777" w:rsidR="00EF6D13" w:rsidRPr="00056DC3" w:rsidRDefault="00EF6D13" w:rsidP="004F6AC4">
            <w:pPr>
              <w:jc w:val="center"/>
              <w:rPr>
                <w:rFonts w:asciiTheme="majorHAnsi" w:hAnsiTheme="majorHAnsi" w:cstheme="majorHAnsi"/>
                <w:sz w:val="20"/>
                <w:szCs w:val="20"/>
              </w:rPr>
            </w:pPr>
          </w:p>
        </w:tc>
      </w:tr>
      <w:tr w:rsidR="00EF6D13" w:rsidRPr="00056DC3" w14:paraId="0953DC82" w14:textId="77777777" w:rsidTr="004F6AC4">
        <w:trPr>
          <w:trHeight w:val="454"/>
        </w:trPr>
        <w:tc>
          <w:tcPr>
            <w:tcW w:w="3686" w:type="dxa"/>
            <w:vAlign w:val="center"/>
          </w:tcPr>
          <w:p w14:paraId="3E189811" w14:textId="77777777" w:rsidR="00EF6D13" w:rsidRPr="00056DC3" w:rsidRDefault="00EF6D13" w:rsidP="004F6AC4">
            <w:pPr>
              <w:rPr>
                <w:rFonts w:asciiTheme="majorHAnsi" w:hAnsiTheme="majorHAnsi" w:cstheme="majorHAnsi"/>
                <w:sz w:val="20"/>
                <w:szCs w:val="20"/>
              </w:rPr>
            </w:pPr>
            <w:r w:rsidRPr="00056DC3">
              <w:rPr>
                <w:rFonts w:asciiTheme="majorHAnsi" w:hAnsiTheme="majorHAnsi" w:cstheme="majorHAnsi"/>
                <w:sz w:val="20"/>
                <w:szCs w:val="20"/>
              </w:rPr>
              <w:t>SIGNED on behalf of BRAG Committee</w:t>
            </w:r>
          </w:p>
        </w:tc>
        <w:tc>
          <w:tcPr>
            <w:tcW w:w="5528" w:type="dxa"/>
            <w:tcBorders>
              <w:bottom w:val="single" w:sz="4" w:space="0" w:color="auto"/>
            </w:tcBorders>
            <w:vAlign w:val="center"/>
          </w:tcPr>
          <w:p w14:paraId="508E976C" w14:textId="77777777" w:rsidR="00EF6D13" w:rsidRPr="00056DC3" w:rsidRDefault="00EF6D13" w:rsidP="004F6AC4">
            <w:pPr>
              <w:jc w:val="center"/>
              <w:rPr>
                <w:rFonts w:asciiTheme="majorHAnsi" w:hAnsiTheme="majorHAnsi" w:cstheme="majorHAnsi"/>
                <w:sz w:val="20"/>
                <w:szCs w:val="20"/>
              </w:rPr>
            </w:pPr>
          </w:p>
        </w:tc>
      </w:tr>
      <w:tr w:rsidR="00EF6D13" w:rsidRPr="00056DC3" w14:paraId="218CE37E" w14:textId="77777777" w:rsidTr="004F6AC4">
        <w:trPr>
          <w:trHeight w:val="454"/>
        </w:trPr>
        <w:tc>
          <w:tcPr>
            <w:tcW w:w="3686" w:type="dxa"/>
            <w:vAlign w:val="center"/>
          </w:tcPr>
          <w:p w14:paraId="713F2BA2" w14:textId="77777777" w:rsidR="00EF6D13" w:rsidRPr="00056DC3" w:rsidRDefault="00EF6D13" w:rsidP="004F6AC4">
            <w:pPr>
              <w:rPr>
                <w:rFonts w:asciiTheme="majorHAnsi" w:hAnsiTheme="majorHAnsi" w:cstheme="majorHAnsi"/>
                <w:sz w:val="20"/>
                <w:szCs w:val="20"/>
              </w:rPr>
            </w:pPr>
            <w:r w:rsidRPr="00056DC3">
              <w:rPr>
                <w:rFonts w:asciiTheme="majorHAnsi" w:hAnsiTheme="majorHAnsi" w:cstheme="majorHAnsi"/>
                <w:sz w:val="20"/>
                <w:szCs w:val="20"/>
              </w:rPr>
              <w:t>Name and Position</w:t>
            </w:r>
          </w:p>
        </w:tc>
        <w:tc>
          <w:tcPr>
            <w:tcW w:w="5528" w:type="dxa"/>
            <w:tcBorders>
              <w:top w:val="single" w:sz="4" w:space="0" w:color="auto"/>
              <w:bottom w:val="single" w:sz="4" w:space="0" w:color="auto"/>
            </w:tcBorders>
            <w:vAlign w:val="center"/>
          </w:tcPr>
          <w:p w14:paraId="1F79DFD6" w14:textId="77777777" w:rsidR="00EF6D13" w:rsidRPr="00056DC3" w:rsidRDefault="00EF6D13" w:rsidP="004F6AC4">
            <w:pPr>
              <w:jc w:val="center"/>
              <w:rPr>
                <w:rFonts w:asciiTheme="majorHAnsi" w:hAnsiTheme="majorHAnsi" w:cstheme="majorHAnsi"/>
                <w:sz w:val="20"/>
                <w:szCs w:val="20"/>
              </w:rPr>
            </w:pPr>
          </w:p>
        </w:tc>
      </w:tr>
      <w:tr w:rsidR="00EF6D13" w:rsidRPr="00056DC3" w14:paraId="5102EE80" w14:textId="77777777" w:rsidTr="004F6AC4">
        <w:trPr>
          <w:trHeight w:val="454"/>
        </w:trPr>
        <w:tc>
          <w:tcPr>
            <w:tcW w:w="3686" w:type="dxa"/>
            <w:vAlign w:val="center"/>
          </w:tcPr>
          <w:p w14:paraId="35002EF1" w14:textId="77777777" w:rsidR="00EF6D13" w:rsidRPr="00056DC3" w:rsidRDefault="00EF6D13" w:rsidP="004F6AC4">
            <w:pPr>
              <w:rPr>
                <w:rFonts w:asciiTheme="majorHAnsi" w:hAnsiTheme="majorHAnsi" w:cstheme="majorHAnsi"/>
                <w:sz w:val="20"/>
                <w:szCs w:val="20"/>
              </w:rPr>
            </w:pPr>
          </w:p>
        </w:tc>
        <w:tc>
          <w:tcPr>
            <w:tcW w:w="5528" w:type="dxa"/>
            <w:tcBorders>
              <w:top w:val="single" w:sz="4" w:space="0" w:color="auto"/>
              <w:bottom w:val="single" w:sz="4" w:space="0" w:color="auto"/>
            </w:tcBorders>
            <w:vAlign w:val="center"/>
          </w:tcPr>
          <w:p w14:paraId="6315A90B" w14:textId="77777777" w:rsidR="00EF6D13" w:rsidRPr="00056DC3" w:rsidRDefault="00EF6D13" w:rsidP="004F6AC4">
            <w:pPr>
              <w:jc w:val="center"/>
              <w:rPr>
                <w:rFonts w:asciiTheme="majorHAnsi" w:hAnsiTheme="majorHAnsi" w:cstheme="majorHAnsi"/>
                <w:sz w:val="20"/>
                <w:szCs w:val="20"/>
              </w:rPr>
            </w:pPr>
          </w:p>
        </w:tc>
      </w:tr>
    </w:tbl>
    <w:p w14:paraId="2BA2382D" w14:textId="2C783D8B" w:rsidR="00EF6D13" w:rsidRPr="00056DC3" w:rsidRDefault="00EF6D13" w:rsidP="00056DC3">
      <w:pPr>
        <w:jc w:val="center"/>
        <w:rPr>
          <w:rFonts w:asciiTheme="majorHAnsi" w:hAnsiTheme="majorHAnsi" w:cstheme="majorHAnsi"/>
          <w:sz w:val="16"/>
          <w:szCs w:val="16"/>
        </w:rPr>
      </w:pPr>
      <w:r w:rsidRPr="004E2012">
        <w:rPr>
          <w:rFonts w:asciiTheme="majorHAnsi" w:hAnsiTheme="majorHAnsi" w:cstheme="majorHAnsi"/>
          <w:sz w:val="16"/>
          <w:szCs w:val="16"/>
        </w:rPr>
        <w:t>*  The yearly rent is required by statute to be what a tenant might reasonably be expected to pay for the allotment garden on the terms on which he/she is getting it.</w:t>
      </w:r>
    </w:p>
    <w:bookmarkEnd w:id="10"/>
    <w:p w14:paraId="7E8B9027" w14:textId="4465FEEE" w:rsidR="00EF6D13" w:rsidRDefault="00EF6D13" w:rsidP="00EF6D13">
      <w:pPr>
        <w:pStyle w:val="Heading1"/>
        <w:jc w:val="center"/>
        <w:rPr>
          <w:rFonts w:cstheme="majorHAnsi"/>
          <w:color w:val="auto"/>
          <w:sz w:val="22"/>
          <w:szCs w:val="22"/>
        </w:rPr>
      </w:pPr>
      <w:r w:rsidRPr="00EF6D13">
        <w:rPr>
          <w:rFonts w:cstheme="majorHAnsi"/>
          <w:color w:val="auto"/>
          <w:sz w:val="22"/>
          <w:szCs w:val="22"/>
        </w:rPr>
        <w:lastRenderedPageBreak/>
        <w:t>Byng Road Allotments Group</w:t>
      </w:r>
    </w:p>
    <w:p w14:paraId="40FB2DBF" w14:textId="77777777" w:rsidR="00EF6D13" w:rsidRPr="00EF6D13" w:rsidRDefault="00EF6D13" w:rsidP="00EF6D13"/>
    <w:p w14:paraId="4B2615B6" w14:textId="1CF9AA1A" w:rsidR="00EF6D13" w:rsidRDefault="00EF6D13" w:rsidP="00EF6D13">
      <w:pPr>
        <w:pStyle w:val="Heading2"/>
        <w:spacing w:before="0"/>
        <w:jc w:val="center"/>
        <w:rPr>
          <w:rFonts w:asciiTheme="majorHAnsi" w:hAnsiTheme="majorHAnsi" w:cstheme="majorHAnsi"/>
          <w:sz w:val="26"/>
          <w:szCs w:val="26"/>
        </w:rPr>
      </w:pPr>
      <w:r w:rsidRPr="00EF6D13">
        <w:rPr>
          <w:rFonts w:asciiTheme="majorHAnsi" w:hAnsiTheme="majorHAnsi" w:cstheme="majorHAnsi"/>
          <w:sz w:val="26"/>
          <w:szCs w:val="26"/>
        </w:rPr>
        <w:t xml:space="preserve">Application to Erect a Structure on your </w:t>
      </w:r>
      <w:r w:rsidR="006A3470" w:rsidRPr="00EF6D13">
        <w:rPr>
          <w:rFonts w:asciiTheme="majorHAnsi" w:hAnsiTheme="majorHAnsi" w:cstheme="majorHAnsi"/>
          <w:sz w:val="26"/>
          <w:szCs w:val="26"/>
        </w:rPr>
        <w:t>Plot.</w:t>
      </w:r>
      <w:r w:rsidRPr="00EF6D13">
        <w:rPr>
          <w:rFonts w:asciiTheme="majorHAnsi" w:hAnsiTheme="majorHAnsi" w:cstheme="majorHAnsi"/>
          <w:sz w:val="26"/>
          <w:szCs w:val="26"/>
        </w:rPr>
        <w:t xml:space="preserve"> </w:t>
      </w:r>
    </w:p>
    <w:p w14:paraId="26ABEDDA" w14:textId="77777777" w:rsidR="00EF6D13" w:rsidRPr="00EF6D13" w:rsidRDefault="00EF6D13" w:rsidP="00EF6D13">
      <w:pPr>
        <w:pStyle w:val="Heading2"/>
        <w:spacing w:before="0"/>
        <w:jc w:val="center"/>
        <w:rPr>
          <w:rFonts w:asciiTheme="majorHAnsi" w:hAnsiTheme="majorHAnsi" w:cstheme="majorHAnsi"/>
          <w:sz w:val="26"/>
          <w:szCs w:val="26"/>
        </w:rPr>
      </w:pPr>
    </w:p>
    <w:p w14:paraId="0F1BD68A" w14:textId="77777777" w:rsidR="00EF6D13" w:rsidRDefault="00EF6D13" w:rsidP="00EF6D13">
      <w:pPr>
        <w:ind w:left="567"/>
        <w:jc w:val="both"/>
        <w:rPr>
          <w:rFonts w:asciiTheme="majorHAnsi" w:hAnsiTheme="majorHAnsi" w:cstheme="majorHAnsi"/>
          <w:b/>
          <w:sz w:val="22"/>
          <w:szCs w:val="22"/>
        </w:rPr>
      </w:pPr>
      <w:r w:rsidRPr="00EF6D13">
        <w:rPr>
          <w:rFonts w:asciiTheme="majorHAnsi" w:hAnsiTheme="majorHAnsi" w:cstheme="majorHAnsi"/>
          <w:sz w:val="22"/>
          <w:szCs w:val="22"/>
        </w:rPr>
        <w:t xml:space="preserve">This form must be completed by you and signed by a member of the committee before you start erecting your shed, greenhouse or polytunnel.  Please ensure you keep to the guidelines found in the Member’s Handbook and seek help from a committee member if </w:t>
      </w:r>
      <w:proofErr w:type="gramStart"/>
      <w:r w:rsidRPr="00EF6D13">
        <w:rPr>
          <w:rFonts w:asciiTheme="majorHAnsi" w:hAnsiTheme="majorHAnsi" w:cstheme="majorHAnsi"/>
          <w:sz w:val="22"/>
          <w:szCs w:val="22"/>
        </w:rPr>
        <w:t>you so</w:t>
      </w:r>
      <w:proofErr w:type="gramEnd"/>
      <w:r w:rsidRPr="00EF6D13">
        <w:rPr>
          <w:rFonts w:asciiTheme="majorHAnsi" w:hAnsiTheme="majorHAnsi" w:cstheme="majorHAnsi"/>
          <w:sz w:val="22"/>
          <w:szCs w:val="22"/>
        </w:rPr>
        <w:t xml:space="preserve"> wish.</w:t>
      </w:r>
      <w:r w:rsidRPr="00EF6D13">
        <w:rPr>
          <w:rFonts w:asciiTheme="majorHAnsi" w:hAnsiTheme="majorHAnsi" w:cstheme="majorHAnsi"/>
          <w:b/>
          <w:sz w:val="22"/>
          <w:szCs w:val="22"/>
        </w:rPr>
        <w:t xml:space="preserve"> </w:t>
      </w:r>
    </w:p>
    <w:p w14:paraId="57603291" w14:textId="77777777" w:rsidR="00EF6D13" w:rsidRPr="00EF6D13" w:rsidRDefault="00EF6D13" w:rsidP="00EF6D13">
      <w:pPr>
        <w:ind w:left="567"/>
        <w:jc w:val="both"/>
        <w:rPr>
          <w:rFonts w:asciiTheme="majorHAnsi" w:hAnsiTheme="majorHAnsi" w:cstheme="majorHAnsi"/>
          <w:b/>
          <w:sz w:val="22"/>
          <w:szCs w:val="22"/>
        </w:rPr>
      </w:pPr>
    </w:p>
    <w:p w14:paraId="3A02236E" w14:textId="77777777" w:rsidR="00EF6D13" w:rsidRPr="00EF6D13" w:rsidRDefault="00EF6D13" w:rsidP="00EF6D13">
      <w:pPr>
        <w:ind w:firstLine="567"/>
        <w:jc w:val="both"/>
        <w:rPr>
          <w:rFonts w:asciiTheme="majorHAnsi" w:hAnsiTheme="majorHAnsi" w:cstheme="majorHAnsi"/>
          <w:b/>
          <w:sz w:val="22"/>
          <w:szCs w:val="22"/>
        </w:rPr>
      </w:pPr>
      <w:r w:rsidRPr="00EF6D13">
        <w:rPr>
          <w:rFonts w:asciiTheme="majorHAnsi" w:hAnsiTheme="majorHAnsi" w:cstheme="majorHAnsi"/>
          <w:b/>
          <w:sz w:val="22"/>
          <w:szCs w:val="22"/>
        </w:rPr>
        <w:t>1.  Your details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997"/>
      </w:tblGrid>
      <w:tr w:rsidR="00EF6D13" w:rsidRPr="00EF6D13" w14:paraId="26B1B3FD" w14:textId="77777777" w:rsidTr="004F6AC4">
        <w:trPr>
          <w:trHeight w:val="496"/>
        </w:trPr>
        <w:tc>
          <w:tcPr>
            <w:tcW w:w="1987" w:type="dxa"/>
            <w:vAlign w:val="center"/>
          </w:tcPr>
          <w:p w14:paraId="7F160EBF" w14:textId="77777777" w:rsidR="00EF6D13" w:rsidRPr="00EF6D13" w:rsidRDefault="00EF6D13" w:rsidP="004F6AC4">
            <w:pPr>
              <w:tabs>
                <w:tab w:val="left" w:pos="4111"/>
                <w:tab w:val="right" w:pos="9498"/>
              </w:tabs>
              <w:rPr>
                <w:rFonts w:asciiTheme="majorHAnsi" w:hAnsiTheme="majorHAnsi" w:cstheme="majorHAnsi"/>
                <w:sz w:val="22"/>
                <w:szCs w:val="22"/>
              </w:rPr>
            </w:pPr>
            <w:r w:rsidRPr="00EF6D13">
              <w:rPr>
                <w:rFonts w:asciiTheme="majorHAnsi" w:hAnsiTheme="majorHAnsi" w:cstheme="majorHAnsi"/>
                <w:sz w:val="22"/>
                <w:szCs w:val="22"/>
              </w:rPr>
              <w:t>Name</w:t>
            </w:r>
          </w:p>
        </w:tc>
        <w:tc>
          <w:tcPr>
            <w:tcW w:w="7013" w:type="dxa"/>
            <w:vAlign w:val="center"/>
          </w:tcPr>
          <w:p w14:paraId="0C40A2C9" w14:textId="77777777" w:rsidR="00EF6D13" w:rsidRPr="00EF6D13" w:rsidRDefault="00EF6D13" w:rsidP="004F6AC4">
            <w:pPr>
              <w:rPr>
                <w:rFonts w:asciiTheme="majorHAnsi" w:hAnsiTheme="majorHAnsi" w:cstheme="majorHAnsi"/>
                <w:b/>
                <w:sz w:val="22"/>
                <w:szCs w:val="22"/>
              </w:rPr>
            </w:pPr>
          </w:p>
        </w:tc>
      </w:tr>
      <w:tr w:rsidR="00EF6D13" w:rsidRPr="00EF6D13" w14:paraId="50E5265B" w14:textId="77777777" w:rsidTr="004F6AC4">
        <w:trPr>
          <w:trHeight w:val="496"/>
        </w:trPr>
        <w:tc>
          <w:tcPr>
            <w:tcW w:w="1987" w:type="dxa"/>
            <w:vAlign w:val="center"/>
          </w:tcPr>
          <w:p w14:paraId="0A52C8E1" w14:textId="77777777" w:rsidR="00EF6D13" w:rsidRPr="00EF6D13" w:rsidRDefault="00EF6D13" w:rsidP="004F6AC4">
            <w:pPr>
              <w:rPr>
                <w:rFonts w:asciiTheme="majorHAnsi" w:hAnsiTheme="majorHAnsi" w:cstheme="majorHAnsi"/>
                <w:b/>
                <w:sz w:val="22"/>
                <w:szCs w:val="22"/>
              </w:rPr>
            </w:pPr>
            <w:r w:rsidRPr="00EF6D13">
              <w:rPr>
                <w:rFonts w:asciiTheme="majorHAnsi" w:hAnsiTheme="majorHAnsi" w:cstheme="majorHAnsi"/>
                <w:sz w:val="22"/>
                <w:szCs w:val="22"/>
              </w:rPr>
              <w:t>Plot number</w:t>
            </w:r>
          </w:p>
        </w:tc>
        <w:tc>
          <w:tcPr>
            <w:tcW w:w="7013" w:type="dxa"/>
            <w:vAlign w:val="center"/>
          </w:tcPr>
          <w:p w14:paraId="24F11CA8" w14:textId="77777777" w:rsidR="00EF6D13" w:rsidRPr="00EF6D13" w:rsidRDefault="00EF6D13" w:rsidP="004F6AC4">
            <w:pPr>
              <w:rPr>
                <w:rFonts w:asciiTheme="majorHAnsi" w:hAnsiTheme="majorHAnsi" w:cstheme="majorHAnsi"/>
                <w:b/>
                <w:sz w:val="22"/>
                <w:szCs w:val="22"/>
              </w:rPr>
            </w:pPr>
          </w:p>
        </w:tc>
      </w:tr>
      <w:tr w:rsidR="00EF6D13" w:rsidRPr="00EF6D13" w14:paraId="356A2019" w14:textId="77777777" w:rsidTr="004F6AC4">
        <w:trPr>
          <w:trHeight w:val="496"/>
        </w:trPr>
        <w:tc>
          <w:tcPr>
            <w:tcW w:w="1987" w:type="dxa"/>
            <w:vAlign w:val="center"/>
          </w:tcPr>
          <w:p w14:paraId="01FD5C49" w14:textId="77777777" w:rsidR="00EF6D13" w:rsidRPr="00EF6D13" w:rsidRDefault="00EF6D13" w:rsidP="004F6AC4">
            <w:pPr>
              <w:rPr>
                <w:rFonts w:asciiTheme="majorHAnsi" w:hAnsiTheme="majorHAnsi" w:cstheme="majorHAnsi"/>
                <w:b/>
                <w:sz w:val="22"/>
                <w:szCs w:val="22"/>
              </w:rPr>
            </w:pPr>
            <w:r w:rsidRPr="00EF6D13">
              <w:rPr>
                <w:rFonts w:asciiTheme="majorHAnsi" w:hAnsiTheme="majorHAnsi" w:cstheme="majorHAnsi"/>
                <w:sz w:val="22"/>
                <w:szCs w:val="22"/>
              </w:rPr>
              <w:t xml:space="preserve">Phone number  </w:t>
            </w:r>
          </w:p>
        </w:tc>
        <w:tc>
          <w:tcPr>
            <w:tcW w:w="7013" w:type="dxa"/>
            <w:vAlign w:val="center"/>
          </w:tcPr>
          <w:p w14:paraId="6FCA0D38" w14:textId="77777777" w:rsidR="00EF6D13" w:rsidRPr="00EF6D13" w:rsidRDefault="00EF6D13" w:rsidP="004F6AC4">
            <w:pPr>
              <w:rPr>
                <w:rFonts w:asciiTheme="majorHAnsi" w:hAnsiTheme="majorHAnsi" w:cstheme="majorHAnsi"/>
                <w:b/>
                <w:sz w:val="22"/>
                <w:szCs w:val="22"/>
              </w:rPr>
            </w:pPr>
          </w:p>
        </w:tc>
      </w:tr>
      <w:tr w:rsidR="00EF6D13" w:rsidRPr="00EF6D13" w14:paraId="614CD2A9" w14:textId="77777777" w:rsidTr="004F6AC4">
        <w:trPr>
          <w:trHeight w:val="496"/>
        </w:trPr>
        <w:tc>
          <w:tcPr>
            <w:tcW w:w="1987" w:type="dxa"/>
            <w:vAlign w:val="center"/>
          </w:tcPr>
          <w:p w14:paraId="435E2823" w14:textId="77777777" w:rsidR="00EF6D13" w:rsidRPr="00EF6D13" w:rsidRDefault="00EF6D13" w:rsidP="004F6AC4">
            <w:pPr>
              <w:rPr>
                <w:rFonts w:asciiTheme="majorHAnsi" w:hAnsiTheme="majorHAnsi" w:cstheme="majorHAnsi"/>
                <w:b/>
                <w:sz w:val="22"/>
                <w:szCs w:val="22"/>
              </w:rPr>
            </w:pPr>
            <w:r w:rsidRPr="00EF6D13">
              <w:rPr>
                <w:rFonts w:asciiTheme="majorHAnsi" w:hAnsiTheme="majorHAnsi" w:cstheme="majorHAnsi"/>
                <w:sz w:val="22"/>
                <w:szCs w:val="22"/>
              </w:rPr>
              <w:t>Email address</w:t>
            </w:r>
          </w:p>
        </w:tc>
        <w:tc>
          <w:tcPr>
            <w:tcW w:w="7013" w:type="dxa"/>
            <w:vAlign w:val="center"/>
          </w:tcPr>
          <w:p w14:paraId="0E36A461" w14:textId="77777777" w:rsidR="00EF6D13" w:rsidRPr="00EF6D13" w:rsidRDefault="00EF6D13" w:rsidP="004F6AC4">
            <w:pPr>
              <w:rPr>
                <w:rFonts w:asciiTheme="majorHAnsi" w:hAnsiTheme="majorHAnsi" w:cstheme="majorHAnsi"/>
                <w:b/>
                <w:sz w:val="22"/>
                <w:szCs w:val="22"/>
              </w:rPr>
            </w:pPr>
          </w:p>
        </w:tc>
      </w:tr>
    </w:tbl>
    <w:p w14:paraId="5B3A8ACA" w14:textId="77777777" w:rsidR="00EF6D13" w:rsidRPr="00EF6D13" w:rsidRDefault="00EF6D13" w:rsidP="00EF6D13">
      <w:pPr>
        <w:tabs>
          <w:tab w:val="left" w:pos="4111"/>
          <w:tab w:val="right" w:pos="9498"/>
        </w:tabs>
        <w:jc w:val="both"/>
        <w:rPr>
          <w:rFonts w:asciiTheme="majorHAnsi" w:hAnsiTheme="majorHAnsi" w:cstheme="majorHAnsi"/>
          <w:b/>
          <w:sz w:val="22"/>
          <w:szCs w:val="22"/>
        </w:rPr>
      </w:pPr>
    </w:p>
    <w:p w14:paraId="6FEB48B6" w14:textId="77777777" w:rsidR="00EF6D13" w:rsidRPr="00EF6D13" w:rsidRDefault="00EF6D13" w:rsidP="00EF6D13">
      <w:pPr>
        <w:tabs>
          <w:tab w:val="left" w:pos="4111"/>
          <w:tab w:val="right" w:pos="9498"/>
        </w:tabs>
        <w:jc w:val="both"/>
        <w:rPr>
          <w:rFonts w:asciiTheme="majorHAnsi" w:hAnsiTheme="majorHAnsi" w:cstheme="majorHAnsi"/>
          <w:b/>
          <w:sz w:val="22"/>
          <w:szCs w:val="22"/>
        </w:rPr>
      </w:pPr>
    </w:p>
    <w:p w14:paraId="30516C73" w14:textId="77777777" w:rsidR="00EF6D13" w:rsidRPr="00EF6D13" w:rsidRDefault="00EF6D13" w:rsidP="00EF6D13">
      <w:pPr>
        <w:tabs>
          <w:tab w:val="left" w:pos="4111"/>
          <w:tab w:val="right" w:pos="9498"/>
        </w:tabs>
        <w:ind w:firstLine="567"/>
        <w:jc w:val="both"/>
        <w:rPr>
          <w:rFonts w:asciiTheme="majorHAnsi" w:hAnsiTheme="majorHAnsi" w:cstheme="majorHAnsi"/>
          <w:b/>
          <w:sz w:val="22"/>
          <w:szCs w:val="22"/>
        </w:rPr>
      </w:pPr>
      <w:r w:rsidRPr="00EF6D13">
        <w:rPr>
          <w:rFonts w:asciiTheme="majorHAnsi" w:hAnsiTheme="majorHAnsi" w:cstheme="majorHAnsi"/>
          <w:b/>
          <w:sz w:val="22"/>
          <w:szCs w:val="22"/>
        </w:rPr>
        <w:t xml:space="preserve">2.  Type of structure </w:t>
      </w:r>
      <w:r w:rsidRPr="00EF6D13">
        <w:rPr>
          <w:rFonts w:asciiTheme="majorHAnsi" w:hAnsiTheme="majorHAnsi" w:cstheme="majorHAnsi"/>
          <w:sz w:val="22"/>
          <w:szCs w:val="22"/>
        </w:rPr>
        <w:t>(tick appropriate box)</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765"/>
        <w:gridCol w:w="1361"/>
        <w:gridCol w:w="765"/>
        <w:gridCol w:w="765"/>
        <w:gridCol w:w="1177"/>
        <w:gridCol w:w="765"/>
        <w:gridCol w:w="765"/>
      </w:tblGrid>
      <w:tr w:rsidR="00EF6D13" w:rsidRPr="00EF6D13" w14:paraId="0C254845" w14:textId="77777777" w:rsidTr="004F6AC4">
        <w:trPr>
          <w:trHeight w:val="499"/>
        </w:trPr>
        <w:tc>
          <w:tcPr>
            <w:tcW w:w="709" w:type="dxa"/>
            <w:tcBorders>
              <w:right w:val="single" w:sz="4" w:space="0" w:color="auto"/>
            </w:tcBorders>
            <w:vAlign w:val="center"/>
          </w:tcPr>
          <w:p w14:paraId="3EBA34D8" w14:textId="77777777" w:rsidR="00EF6D13" w:rsidRPr="00EF6D13" w:rsidRDefault="00EF6D13" w:rsidP="004F6AC4">
            <w:pPr>
              <w:tabs>
                <w:tab w:val="left" w:pos="4111"/>
                <w:tab w:val="right" w:pos="9498"/>
              </w:tabs>
              <w:rPr>
                <w:rFonts w:asciiTheme="majorHAnsi" w:hAnsiTheme="majorHAnsi" w:cstheme="majorHAnsi"/>
                <w:b/>
                <w:sz w:val="22"/>
                <w:szCs w:val="22"/>
              </w:rPr>
            </w:pPr>
            <w:r w:rsidRPr="00EF6D13">
              <w:rPr>
                <w:rFonts w:asciiTheme="majorHAnsi" w:hAnsiTheme="majorHAnsi" w:cstheme="majorHAnsi"/>
                <w:sz w:val="22"/>
                <w:szCs w:val="22"/>
              </w:rPr>
              <w:t>Shed</w:t>
            </w:r>
          </w:p>
        </w:tc>
        <w:tc>
          <w:tcPr>
            <w:tcW w:w="709" w:type="dxa"/>
            <w:tcBorders>
              <w:top w:val="single" w:sz="4" w:space="0" w:color="auto"/>
              <w:left w:val="single" w:sz="4" w:space="0" w:color="auto"/>
              <w:bottom w:val="single" w:sz="4" w:space="0" w:color="auto"/>
              <w:right w:val="single" w:sz="4" w:space="0" w:color="auto"/>
            </w:tcBorders>
            <w:vAlign w:val="center"/>
          </w:tcPr>
          <w:p w14:paraId="088A1DBC" w14:textId="77777777" w:rsidR="00EF6D13" w:rsidRPr="00EF6D13" w:rsidRDefault="00EF6D13" w:rsidP="004F6AC4">
            <w:pPr>
              <w:tabs>
                <w:tab w:val="left" w:pos="4111"/>
                <w:tab w:val="right" w:pos="9498"/>
              </w:tabs>
              <w:rPr>
                <w:rFonts w:asciiTheme="majorHAnsi" w:hAnsiTheme="majorHAnsi" w:cstheme="majorHAnsi"/>
                <w:b/>
                <w:sz w:val="22"/>
                <w:szCs w:val="22"/>
              </w:rPr>
            </w:pPr>
          </w:p>
        </w:tc>
        <w:tc>
          <w:tcPr>
            <w:tcW w:w="765" w:type="dxa"/>
            <w:tcBorders>
              <w:left w:val="single" w:sz="4" w:space="0" w:color="auto"/>
            </w:tcBorders>
            <w:vAlign w:val="center"/>
          </w:tcPr>
          <w:p w14:paraId="35A371EA" w14:textId="77777777" w:rsidR="00EF6D13" w:rsidRPr="00EF6D13" w:rsidRDefault="00EF6D13" w:rsidP="004F6AC4">
            <w:pPr>
              <w:tabs>
                <w:tab w:val="left" w:pos="4111"/>
                <w:tab w:val="right" w:pos="9498"/>
              </w:tabs>
              <w:rPr>
                <w:rFonts w:asciiTheme="majorHAnsi" w:hAnsiTheme="majorHAnsi" w:cstheme="majorHAnsi"/>
                <w:b/>
                <w:sz w:val="22"/>
                <w:szCs w:val="22"/>
              </w:rPr>
            </w:pPr>
          </w:p>
        </w:tc>
        <w:tc>
          <w:tcPr>
            <w:tcW w:w="1361" w:type="dxa"/>
            <w:tcBorders>
              <w:right w:val="single" w:sz="4" w:space="0" w:color="auto"/>
            </w:tcBorders>
            <w:vAlign w:val="center"/>
          </w:tcPr>
          <w:p w14:paraId="5A55F5D3" w14:textId="77777777" w:rsidR="00EF6D13" w:rsidRPr="00EF6D13" w:rsidRDefault="00EF6D13" w:rsidP="004F6AC4">
            <w:pPr>
              <w:tabs>
                <w:tab w:val="left" w:pos="4111"/>
                <w:tab w:val="right" w:pos="9498"/>
              </w:tabs>
              <w:rPr>
                <w:rFonts w:asciiTheme="majorHAnsi" w:hAnsiTheme="majorHAnsi" w:cstheme="majorHAnsi"/>
                <w:b/>
                <w:sz w:val="22"/>
                <w:szCs w:val="22"/>
              </w:rPr>
            </w:pPr>
            <w:r w:rsidRPr="00EF6D13">
              <w:rPr>
                <w:rFonts w:asciiTheme="majorHAnsi" w:hAnsiTheme="majorHAnsi" w:cstheme="majorHAnsi"/>
                <w:sz w:val="22"/>
                <w:szCs w:val="22"/>
              </w:rPr>
              <w:t>Greenhouse</w:t>
            </w:r>
          </w:p>
        </w:tc>
        <w:tc>
          <w:tcPr>
            <w:tcW w:w="765" w:type="dxa"/>
            <w:tcBorders>
              <w:top w:val="single" w:sz="4" w:space="0" w:color="auto"/>
              <w:left w:val="single" w:sz="4" w:space="0" w:color="auto"/>
              <w:bottom w:val="single" w:sz="4" w:space="0" w:color="auto"/>
              <w:right w:val="single" w:sz="4" w:space="0" w:color="auto"/>
            </w:tcBorders>
            <w:vAlign w:val="center"/>
          </w:tcPr>
          <w:p w14:paraId="2EC474FF" w14:textId="77777777" w:rsidR="00EF6D13" w:rsidRPr="00EF6D13" w:rsidRDefault="00EF6D13" w:rsidP="004F6AC4">
            <w:pPr>
              <w:tabs>
                <w:tab w:val="left" w:pos="4111"/>
                <w:tab w:val="right" w:pos="9498"/>
              </w:tabs>
              <w:rPr>
                <w:rFonts w:asciiTheme="majorHAnsi" w:hAnsiTheme="majorHAnsi" w:cstheme="majorHAnsi"/>
                <w:b/>
                <w:sz w:val="22"/>
                <w:szCs w:val="22"/>
              </w:rPr>
            </w:pPr>
          </w:p>
        </w:tc>
        <w:tc>
          <w:tcPr>
            <w:tcW w:w="765" w:type="dxa"/>
            <w:tcBorders>
              <w:left w:val="single" w:sz="4" w:space="0" w:color="auto"/>
            </w:tcBorders>
            <w:vAlign w:val="center"/>
          </w:tcPr>
          <w:p w14:paraId="41C93034" w14:textId="77777777" w:rsidR="00EF6D13" w:rsidRPr="00EF6D13" w:rsidRDefault="00EF6D13" w:rsidP="004F6AC4">
            <w:pPr>
              <w:tabs>
                <w:tab w:val="left" w:pos="4111"/>
                <w:tab w:val="right" w:pos="9498"/>
              </w:tabs>
              <w:rPr>
                <w:rFonts w:asciiTheme="majorHAnsi" w:hAnsiTheme="majorHAnsi" w:cstheme="majorHAnsi"/>
                <w:b/>
                <w:sz w:val="22"/>
                <w:szCs w:val="22"/>
              </w:rPr>
            </w:pPr>
          </w:p>
        </w:tc>
        <w:tc>
          <w:tcPr>
            <w:tcW w:w="1177" w:type="dxa"/>
            <w:tcBorders>
              <w:right w:val="single" w:sz="4" w:space="0" w:color="auto"/>
            </w:tcBorders>
            <w:vAlign w:val="center"/>
          </w:tcPr>
          <w:p w14:paraId="5E4B255D" w14:textId="77777777" w:rsidR="00EF6D13" w:rsidRPr="00EF6D13" w:rsidRDefault="00EF6D13" w:rsidP="004F6AC4">
            <w:pPr>
              <w:tabs>
                <w:tab w:val="left" w:pos="4111"/>
                <w:tab w:val="right" w:pos="9498"/>
              </w:tabs>
              <w:rPr>
                <w:rFonts w:asciiTheme="majorHAnsi" w:hAnsiTheme="majorHAnsi" w:cstheme="majorHAnsi"/>
                <w:b/>
                <w:sz w:val="22"/>
                <w:szCs w:val="22"/>
              </w:rPr>
            </w:pPr>
            <w:r w:rsidRPr="00EF6D13">
              <w:rPr>
                <w:rFonts w:asciiTheme="majorHAnsi" w:hAnsiTheme="majorHAnsi" w:cstheme="majorHAnsi"/>
                <w:sz w:val="22"/>
                <w:szCs w:val="22"/>
              </w:rPr>
              <w:t>Polytunnel</w:t>
            </w:r>
          </w:p>
        </w:tc>
        <w:tc>
          <w:tcPr>
            <w:tcW w:w="765" w:type="dxa"/>
            <w:tcBorders>
              <w:top w:val="single" w:sz="4" w:space="0" w:color="auto"/>
              <w:left w:val="single" w:sz="4" w:space="0" w:color="auto"/>
              <w:bottom w:val="single" w:sz="4" w:space="0" w:color="auto"/>
              <w:right w:val="single" w:sz="4" w:space="0" w:color="auto"/>
            </w:tcBorders>
            <w:vAlign w:val="center"/>
          </w:tcPr>
          <w:p w14:paraId="03E53EE6" w14:textId="77777777" w:rsidR="00EF6D13" w:rsidRPr="00EF6D13" w:rsidRDefault="00EF6D13" w:rsidP="004F6AC4">
            <w:pPr>
              <w:tabs>
                <w:tab w:val="left" w:pos="4111"/>
                <w:tab w:val="right" w:pos="9498"/>
              </w:tabs>
              <w:rPr>
                <w:rFonts w:asciiTheme="majorHAnsi" w:hAnsiTheme="majorHAnsi" w:cstheme="majorHAnsi"/>
                <w:b/>
                <w:sz w:val="22"/>
                <w:szCs w:val="22"/>
              </w:rPr>
            </w:pPr>
          </w:p>
        </w:tc>
        <w:tc>
          <w:tcPr>
            <w:tcW w:w="765" w:type="dxa"/>
            <w:tcBorders>
              <w:left w:val="single" w:sz="4" w:space="0" w:color="auto"/>
            </w:tcBorders>
            <w:vAlign w:val="center"/>
          </w:tcPr>
          <w:p w14:paraId="0CAAB66E" w14:textId="77777777" w:rsidR="00EF6D13" w:rsidRPr="00EF6D13" w:rsidRDefault="00EF6D13" w:rsidP="004F6AC4">
            <w:pPr>
              <w:tabs>
                <w:tab w:val="left" w:pos="4111"/>
                <w:tab w:val="right" w:pos="9498"/>
              </w:tabs>
              <w:rPr>
                <w:rFonts w:asciiTheme="majorHAnsi" w:hAnsiTheme="majorHAnsi" w:cstheme="majorHAnsi"/>
                <w:b/>
                <w:sz w:val="22"/>
                <w:szCs w:val="22"/>
              </w:rPr>
            </w:pPr>
          </w:p>
        </w:tc>
      </w:tr>
    </w:tbl>
    <w:p w14:paraId="0D523C49" w14:textId="77777777" w:rsidR="00EF6D13" w:rsidRPr="00EF6D13" w:rsidRDefault="00EF6D13" w:rsidP="00EF6D13">
      <w:pPr>
        <w:tabs>
          <w:tab w:val="left" w:pos="4111"/>
          <w:tab w:val="right" w:pos="9498"/>
        </w:tabs>
        <w:ind w:firstLine="567"/>
        <w:jc w:val="both"/>
        <w:rPr>
          <w:rFonts w:asciiTheme="majorHAnsi" w:hAnsiTheme="majorHAnsi" w:cstheme="majorHAnsi"/>
          <w:b/>
          <w:sz w:val="22"/>
          <w:szCs w:val="22"/>
        </w:rPr>
      </w:pPr>
    </w:p>
    <w:p w14:paraId="26DF7F5C" w14:textId="77777777" w:rsidR="00EF6D13" w:rsidRPr="00EF6D13" w:rsidRDefault="00EF6D13" w:rsidP="00EF6D13">
      <w:pPr>
        <w:tabs>
          <w:tab w:val="left" w:pos="4111"/>
          <w:tab w:val="right" w:pos="9498"/>
        </w:tabs>
        <w:ind w:firstLine="567"/>
        <w:jc w:val="both"/>
        <w:rPr>
          <w:rFonts w:asciiTheme="majorHAnsi" w:hAnsiTheme="majorHAnsi" w:cstheme="majorHAnsi"/>
          <w:b/>
          <w:sz w:val="22"/>
          <w:szCs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98"/>
        <w:gridCol w:w="765"/>
        <w:gridCol w:w="1134"/>
        <w:gridCol w:w="765"/>
      </w:tblGrid>
      <w:tr w:rsidR="00EF6D13" w:rsidRPr="00EF6D13" w14:paraId="75BD07E2" w14:textId="77777777" w:rsidTr="006F2FFD">
        <w:trPr>
          <w:trHeight w:val="499"/>
        </w:trPr>
        <w:tc>
          <w:tcPr>
            <w:tcW w:w="2093" w:type="dxa"/>
            <w:vAlign w:val="center"/>
          </w:tcPr>
          <w:p w14:paraId="6725A0CB" w14:textId="77777777" w:rsidR="00EF6D13" w:rsidRPr="00EF6D13" w:rsidRDefault="00EF6D13" w:rsidP="004F6AC4">
            <w:pPr>
              <w:rPr>
                <w:rFonts w:asciiTheme="majorHAnsi" w:hAnsiTheme="majorHAnsi" w:cstheme="majorHAnsi"/>
                <w:b/>
                <w:sz w:val="22"/>
                <w:szCs w:val="22"/>
              </w:rPr>
            </w:pPr>
            <w:r w:rsidRPr="00EF6D13">
              <w:rPr>
                <w:rFonts w:asciiTheme="majorHAnsi" w:hAnsiTheme="majorHAnsi" w:cstheme="majorHAnsi"/>
                <w:b/>
                <w:sz w:val="22"/>
                <w:szCs w:val="22"/>
              </w:rPr>
              <w:t>3. Construction</w:t>
            </w:r>
          </w:p>
        </w:tc>
        <w:tc>
          <w:tcPr>
            <w:tcW w:w="1498" w:type="dxa"/>
            <w:tcBorders>
              <w:right w:val="single" w:sz="4" w:space="0" w:color="auto"/>
            </w:tcBorders>
            <w:vAlign w:val="center"/>
          </w:tcPr>
          <w:p w14:paraId="29968AAD" w14:textId="77777777" w:rsidR="00EF6D13" w:rsidRPr="00EF6D13" w:rsidRDefault="00EF6D13" w:rsidP="004F6AC4">
            <w:pPr>
              <w:rPr>
                <w:rFonts w:asciiTheme="majorHAnsi" w:hAnsiTheme="majorHAnsi" w:cstheme="majorHAnsi"/>
                <w:bCs/>
                <w:sz w:val="22"/>
                <w:szCs w:val="22"/>
              </w:rPr>
            </w:pPr>
            <w:r w:rsidRPr="00EF6D13">
              <w:rPr>
                <w:rFonts w:asciiTheme="majorHAnsi" w:hAnsiTheme="majorHAnsi" w:cstheme="majorHAnsi"/>
                <w:bCs/>
                <w:sz w:val="22"/>
                <w:szCs w:val="22"/>
              </w:rPr>
              <w:t>Manufactured</w:t>
            </w:r>
          </w:p>
        </w:tc>
        <w:tc>
          <w:tcPr>
            <w:tcW w:w="765" w:type="dxa"/>
            <w:tcBorders>
              <w:top w:val="single" w:sz="4" w:space="0" w:color="auto"/>
              <w:left w:val="single" w:sz="4" w:space="0" w:color="auto"/>
              <w:bottom w:val="single" w:sz="4" w:space="0" w:color="auto"/>
              <w:right w:val="single" w:sz="4" w:space="0" w:color="auto"/>
            </w:tcBorders>
            <w:vAlign w:val="center"/>
          </w:tcPr>
          <w:p w14:paraId="0F52DD27" w14:textId="77777777" w:rsidR="00EF6D13" w:rsidRPr="00EF6D13" w:rsidRDefault="00EF6D13" w:rsidP="004F6AC4">
            <w:pPr>
              <w:rPr>
                <w:rFonts w:asciiTheme="majorHAnsi" w:hAnsiTheme="majorHAnsi" w:cstheme="majorHAnsi"/>
                <w:bCs/>
                <w:sz w:val="22"/>
                <w:szCs w:val="22"/>
              </w:rPr>
            </w:pPr>
          </w:p>
        </w:tc>
        <w:tc>
          <w:tcPr>
            <w:tcW w:w="1134" w:type="dxa"/>
            <w:tcBorders>
              <w:left w:val="single" w:sz="4" w:space="0" w:color="auto"/>
              <w:right w:val="single" w:sz="4" w:space="0" w:color="auto"/>
            </w:tcBorders>
            <w:vAlign w:val="center"/>
          </w:tcPr>
          <w:p w14:paraId="78FACD86" w14:textId="77777777" w:rsidR="00EF6D13" w:rsidRPr="00EF6D13" w:rsidRDefault="00EF6D13" w:rsidP="004F6AC4">
            <w:pPr>
              <w:rPr>
                <w:rFonts w:asciiTheme="majorHAnsi" w:hAnsiTheme="majorHAnsi" w:cstheme="majorHAnsi"/>
                <w:bCs/>
                <w:sz w:val="22"/>
                <w:szCs w:val="22"/>
              </w:rPr>
            </w:pPr>
            <w:proofErr w:type="spellStart"/>
            <w:r w:rsidRPr="00EF6D13">
              <w:rPr>
                <w:rFonts w:asciiTheme="majorHAnsi" w:hAnsiTheme="majorHAnsi" w:cstheme="majorHAnsi"/>
                <w:bCs/>
                <w:sz w:val="22"/>
                <w:szCs w:val="22"/>
              </w:rPr>
              <w:t>Self Build</w:t>
            </w:r>
            <w:proofErr w:type="spellEnd"/>
          </w:p>
        </w:tc>
        <w:tc>
          <w:tcPr>
            <w:tcW w:w="765" w:type="dxa"/>
            <w:tcBorders>
              <w:top w:val="single" w:sz="4" w:space="0" w:color="auto"/>
              <w:left w:val="single" w:sz="4" w:space="0" w:color="auto"/>
              <w:bottom w:val="single" w:sz="4" w:space="0" w:color="auto"/>
              <w:right w:val="single" w:sz="4" w:space="0" w:color="auto"/>
            </w:tcBorders>
            <w:vAlign w:val="center"/>
          </w:tcPr>
          <w:p w14:paraId="48AB7BE6" w14:textId="77777777" w:rsidR="00EF6D13" w:rsidRPr="00EF6D13" w:rsidRDefault="00EF6D13" w:rsidP="004F6AC4">
            <w:pPr>
              <w:rPr>
                <w:rFonts w:asciiTheme="majorHAnsi" w:hAnsiTheme="majorHAnsi" w:cstheme="majorHAnsi"/>
                <w:bCs/>
                <w:sz w:val="22"/>
                <w:szCs w:val="22"/>
              </w:rPr>
            </w:pPr>
          </w:p>
        </w:tc>
      </w:tr>
    </w:tbl>
    <w:p w14:paraId="6FE4676E" w14:textId="77777777" w:rsidR="00EF6D13" w:rsidRPr="00EF6D13" w:rsidRDefault="00EF6D13" w:rsidP="00EF6D13">
      <w:pPr>
        <w:tabs>
          <w:tab w:val="left" w:pos="4111"/>
          <w:tab w:val="right" w:pos="9498"/>
        </w:tabs>
        <w:ind w:firstLine="567"/>
        <w:jc w:val="both"/>
        <w:rPr>
          <w:rFonts w:asciiTheme="majorHAnsi" w:hAnsiTheme="majorHAnsi" w:cstheme="majorHAnsi"/>
          <w:b/>
          <w:sz w:val="22"/>
          <w:szCs w:val="22"/>
        </w:rPr>
      </w:pPr>
    </w:p>
    <w:p w14:paraId="2860CA64" w14:textId="77777777" w:rsidR="00EF6D13" w:rsidRPr="00EF6D13" w:rsidRDefault="00EF6D13" w:rsidP="00EF6D13">
      <w:pPr>
        <w:tabs>
          <w:tab w:val="left" w:pos="4111"/>
          <w:tab w:val="right" w:pos="9498"/>
        </w:tabs>
        <w:ind w:firstLine="567"/>
        <w:jc w:val="both"/>
        <w:rPr>
          <w:rFonts w:asciiTheme="majorHAnsi" w:hAnsiTheme="majorHAnsi" w:cstheme="majorHAnsi"/>
          <w:b/>
          <w:sz w:val="22"/>
          <w:szCs w:val="22"/>
        </w:rPr>
      </w:pPr>
    </w:p>
    <w:p w14:paraId="244139AB" w14:textId="77777777" w:rsidR="00EF6D13" w:rsidRPr="00EF6D13" w:rsidRDefault="00EF6D13" w:rsidP="00EF6D13">
      <w:pPr>
        <w:tabs>
          <w:tab w:val="left" w:pos="4111"/>
          <w:tab w:val="right" w:pos="9498"/>
        </w:tabs>
        <w:ind w:firstLine="567"/>
        <w:jc w:val="both"/>
        <w:rPr>
          <w:rFonts w:asciiTheme="majorHAnsi" w:hAnsiTheme="majorHAnsi" w:cstheme="majorHAnsi"/>
          <w:sz w:val="22"/>
          <w:szCs w:val="22"/>
        </w:rPr>
      </w:pPr>
      <w:r w:rsidRPr="00EF6D13">
        <w:rPr>
          <w:rFonts w:asciiTheme="majorHAnsi" w:hAnsiTheme="majorHAnsi" w:cstheme="majorHAnsi"/>
          <w:b/>
          <w:sz w:val="22"/>
          <w:szCs w:val="22"/>
        </w:rPr>
        <w:t xml:space="preserve">4.  Dimensions </w:t>
      </w:r>
    </w:p>
    <w:tbl>
      <w:tblPr>
        <w:tblStyle w:val="TableGrid"/>
        <w:tblW w:w="910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984"/>
        <w:gridCol w:w="769"/>
        <w:gridCol w:w="1984"/>
        <w:gridCol w:w="1530"/>
        <w:gridCol w:w="1984"/>
      </w:tblGrid>
      <w:tr w:rsidR="00EF6D13" w:rsidRPr="00EF6D13" w14:paraId="4FF967C4" w14:textId="77777777" w:rsidTr="004F6AC4">
        <w:trPr>
          <w:trHeight w:val="499"/>
        </w:trPr>
        <w:tc>
          <w:tcPr>
            <w:tcW w:w="851" w:type="dxa"/>
            <w:vAlign w:val="center"/>
          </w:tcPr>
          <w:p w14:paraId="754E18B4" w14:textId="77777777" w:rsidR="00EF6D13" w:rsidRPr="00EF6D13" w:rsidRDefault="00EF6D13" w:rsidP="004F6AC4">
            <w:pPr>
              <w:tabs>
                <w:tab w:val="left" w:pos="4111"/>
                <w:tab w:val="right" w:pos="9498"/>
              </w:tabs>
              <w:rPr>
                <w:rFonts w:asciiTheme="majorHAnsi" w:hAnsiTheme="majorHAnsi" w:cstheme="majorHAnsi"/>
                <w:sz w:val="22"/>
                <w:szCs w:val="22"/>
              </w:rPr>
            </w:pPr>
            <w:r w:rsidRPr="00EF6D13">
              <w:rPr>
                <w:rFonts w:asciiTheme="majorHAnsi" w:hAnsiTheme="majorHAnsi" w:cstheme="majorHAnsi"/>
                <w:sz w:val="22"/>
                <w:szCs w:val="22"/>
              </w:rPr>
              <w:t>Length</w:t>
            </w:r>
          </w:p>
        </w:tc>
        <w:tc>
          <w:tcPr>
            <w:tcW w:w="1984" w:type="dxa"/>
            <w:tcBorders>
              <w:bottom w:val="single" w:sz="4" w:space="0" w:color="auto"/>
            </w:tcBorders>
            <w:vAlign w:val="center"/>
          </w:tcPr>
          <w:p w14:paraId="5016AB73" w14:textId="77777777" w:rsidR="00EF6D13" w:rsidRPr="00EF6D13" w:rsidRDefault="00EF6D13" w:rsidP="004F6AC4">
            <w:pPr>
              <w:tabs>
                <w:tab w:val="left" w:pos="4111"/>
                <w:tab w:val="right" w:pos="9498"/>
              </w:tabs>
              <w:rPr>
                <w:rFonts w:asciiTheme="majorHAnsi" w:hAnsiTheme="majorHAnsi" w:cstheme="majorHAnsi"/>
                <w:sz w:val="22"/>
                <w:szCs w:val="22"/>
              </w:rPr>
            </w:pPr>
          </w:p>
        </w:tc>
        <w:tc>
          <w:tcPr>
            <w:tcW w:w="769" w:type="dxa"/>
            <w:vAlign w:val="center"/>
          </w:tcPr>
          <w:p w14:paraId="10BC3093" w14:textId="77777777" w:rsidR="00EF6D13" w:rsidRPr="00EF6D13" w:rsidRDefault="00EF6D13" w:rsidP="004F6AC4">
            <w:pPr>
              <w:tabs>
                <w:tab w:val="left" w:pos="4111"/>
                <w:tab w:val="right" w:pos="9498"/>
              </w:tabs>
              <w:rPr>
                <w:rFonts w:asciiTheme="majorHAnsi" w:hAnsiTheme="majorHAnsi" w:cstheme="majorHAnsi"/>
                <w:sz w:val="22"/>
                <w:szCs w:val="22"/>
              </w:rPr>
            </w:pPr>
            <w:r w:rsidRPr="00EF6D13">
              <w:rPr>
                <w:rFonts w:asciiTheme="majorHAnsi" w:hAnsiTheme="majorHAnsi" w:cstheme="majorHAnsi"/>
                <w:sz w:val="22"/>
                <w:szCs w:val="22"/>
              </w:rPr>
              <w:t>Width</w:t>
            </w:r>
          </w:p>
        </w:tc>
        <w:tc>
          <w:tcPr>
            <w:tcW w:w="1984" w:type="dxa"/>
            <w:tcBorders>
              <w:bottom w:val="single" w:sz="4" w:space="0" w:color="auto"/>
            </w:tcBorders>
            <w:vAlign w:val="center"/>
          </w:tcPr>
          <w:p w14:paraId="1EA02A0E" w14:textId="77777777" w:rsidR="00EF6D13" w:rsidRPr="00EF6D13" w:rsidRDefault="00EF6D13" w:rsidP="004F6AC4">
            <w:pPr>
              <w:tabs>
                <w:tab w:val="left" w:pos="4111"/>
                <w:tab w:val="right" w:pos="9498"/>
              </w:tabs>
              <w:rPr>
                <w:rFonts w:asciiTheme="majorHAnsi" w:hAnsiTheme="majorHAnsi" w:cstheme="majorHAnsi"/>
                <w:sz w:val="22"/>
                <w:szCs w:val="22"/>
              </w:rPr>
            </w:pPr>
          </w:p>
        </w:tc>
        <w:tc>
          <w:tcPr>
            <w:tcW w:w="1530" w:type="dxa"/>
            <w:vAlign w:val="center"/>
          </w:tcPr>
          <w:p w14:paraId="017A2CD6" w14:textId="77777777" w:rsidR="00EF6D13" w:rsidRPr="00EF6D13" w:rsidRDefault="00EF6D13" w:rsidP="004F6AC4">
            <w:pPr>
              <w:tabs>
                <w:tab w:val="left" w:pos="4111"/>
                <w:tab w:val="right" w:pos="9498"/>
              </w:tabs>
              <w:rPr>
                <w:rFonts w:asciiTheme="majorHAnsi" w:hAnsiTheme="majorHAnsi" w:cstheme="majorHAnsi"/>
                <w:sz w:val="22"/>
                <w:szCs w:val="22"/>
              </w:rPr>
            </w:pPr>
            <w:r w:rsidRPr="00EF6D13">
              <w:rPr>
                <w:rFonts w:asciiTheme="majorHAnsi" w:hAnsiTheme="majorHAnsi" w:cstheme="majorHAnsi"/>
                <w:sz w:val="22"/>
                <w:szCs w:val="22"/>
              </w:rPr>
              <w:t>Height (max)</w:t>
            </w:r>
          </w:p>
        </w:tc>
        <w:tc>
          <w:tcPr>
            <w:tcW w:w="1984" w:type="dxa"/>
            <w:tcBorders>
              <w:bottom w:val="single" w:sz="4" w:space="0" w:color="auto"/>
            </w:tcBorders>
            <w:vAlign w:val="center"/>
          </w:tcPr>
          <w:p w14:paraId="4716C7BD" w14:textId="77777777" w:rsidR="00EF6D13" w:rsidRPr="00EF6D13" w:rsidRDefault="00EF6D13" w:rsidP="004F6AC4">
            <w:pPr>
              <w:tabs>
                <w:tab w:val="left" w:pos="4111"/>
                <w:tab w:val="right" w:pos="9498"/>
              </w:tabs>
              <w:rPr>
                <w:rFonts w:asciiTheme="majorHAnsi" w:hAnsiTheme="majorHAnsi" w:cstheme="majorHAnsi"/>
                <w:sz w:val="22"/>
                <w:szCs w:val="22"/>
              </w:rPr>
            </w:pPr>
          </w:p>
        </w:tc>
      </w:tr>
    </w:tbl>
    <w:p w14:paraId="2E0EA1CC" w14:textId="77777777" w:rsidR="00EF6D13" w:rsidRPr="00EF6D13" w:rsidRDefault="00EF6D13" w:rsidP="00EF6D13">
      <w:pPr>
        <w:tabs>
          <w:tab w:val="left" w:pos="4111"/>
          <w:tab w:val="right" w:pos="9498"/>
        </w:tabs>
        <w:ind w:firstLine="567"/>
        <w:jc w:val="both"/>
        <w:rPr>
          <w:rFonts w:asciiTheme="majorHAnsi" w:hAnsiTheme="majorHAnsi" w:cstheme="majorHAnsi"/>
          <w:sz w:val="22"/>
          <w:szCs w:val="22"/>
        </w:rPr>
      </w:pPr>
    </w:p>
    <w:p w14:paraId="0261CF8D" w14:textId="77777777" w:rsidR="00EF6D13" w:rsidRPr="00EF6D13" w:rsidRDefault="00EF6D13" w:rsidP="00EF6D13">
      <w:pPr>
        <w:jc w:val="both"/>
        <w:rPr>
          <w:rFonts w:asciiTheme="majorHAnsi" w:hAnsiTheme="majorHAnsi" w:cstheme="majorHAnsi"/>
          <w:b/>
          <w:sz w:val="22"/>
          <w:szCs w:val="22"/>
        </w:rPr>
      </w:pPr>
      <w:r w:rsidRPr="00EF6D13">
        <w:rPr>
          <w:rFonts w:asciiTheme="majorHAnsi" w:hAnsiTheme="majorHAnsi" w:cstheme="majorHAnsi"/>
          <w:b/>
          <w:sz w:val="22"/>
          <w:szCs w:val="22"/>
        </w:rPr>
        <w:t xml:space="preserve">                     </w:t>
      </w:r>
    </w:p>
    <w:p w14:paraId="7D640FCA" w14:textId="5E167F1F" w:rsidR="00EF6D13" w:rsidRPr="00EF6D13" w:rsidRDefault="00EF6D13" w:rsidP="00EF6D13">
      <w:pPr>
        <w:ind w:left="567"/>
        <w:jc w:val="both"/>
        <w:rPr>
          <w:rFonts w:asciiTheme="majorHAnsi" w:hAnsiTheme="majorHAnsi" w:cstheme="majorHAnsi"/>
          <w:sz w:val="22"/>
          <w:szCs w:val="22"/>
        </w:rPr>
      </w:pPr>
      <w:r w:rsidRPr="00EF6D13">
        <w:rPr>
          <w:rFonts w:asciiTheme="majorHAnsi" w:hAnsiTheme="majorHAnsi" w:cstheme="majorHAnsi"/>
          <w:b/>
          <w:sz w:val="22"/>
          <w:szCs w:val="22"/>
        </w:rPr>
        <w:t>5.  Materials</w:t>
      </w:r>
      <w:r w:rsidRPr="00EF6D13">
        <w:rPr>
          <w:rFonts w:asciiTheme="majorHAnsi" w:hAnsiTheme="majorHAnsi" w:cstheme="majorHAnsi"/>
          <w:sz w:val="22"/>
          <w:szCs w:val="22"/>
        </w:rPr>
        <w:t xml:space="preserve"> to be used</w:t>
      </w:r>
      <w:r>
        <w:rPr>
          <w:rFonts w:asciiTheme="majorHAnsi" w:hAnsiTheme="majorHAnsi" w:cstheme="majorHAnsi"/>
          <w:sz w:val="22"/>
          <w:szCs w:val="22"/>
        </w:rPr>
        <w:t xml:space="preserve">:  </w:t>
      </w:r>
      <w:sdt>
        <w:sdtPr>
          <w:rPr>
            <w:rFonts w:asciiTheme="majorHAnsi" w:hAnsiTheme="majorHAnsi" w:cstheme="majorHAnsi"/>
            <w:sz w:val="22"/>
            <w:szCs w:val="22"/>
          </w:rPr>
          <w:id w:val="2032836490"/>
          <w:placeholder>
            <w:docPart w:val="DefaultPlaceholder_-1854013440"/>
          </w:placeholder>
          <w:showingPlcHdr/>
          <w:text/>
        </w:sdtPr>
        <w:sdtContent>
          <w:r w:rsidRPr="00EF6D13">
            <w:rPr>
              <w:rStyle w:val="PlaceholderText"/>
              <w:color w:val="FABF8F" w:themeColor="accent6" w:themeTint="99"/>
            </w:rPr>
            <w:t>Click or tap here to enter text.</w:t>
          </w:r>
        </w:sdtContent>
      </w:sdt>
    </w:p>
    <w:p w14:paraId="02BEA1BD" w14:textId="77777777" w:rsidR="00EF6D13" w:rsidRPr="00EF6D13" w:rsidRDefault="00EF6D13" w:rsidP="00EF6D13">
      <w:pPr>
        <w:ind w:firstLine="567"/>
        <w:jc w:val="both"/>
        <w:rPr>
          <w:rFonts w:asciiTheme="majorHAnsi" w:hAnsiTheme="majorHAnsi" w:cstheme="majorHAnsi"/>
          <w:b/>
          <w:sz w:val="22"/>
          <w:szCs w:val="22"/>
        </w:rPr>
      </w:pPr>
    </w:p>
    <w:p w14:paraId="664F82AF" w14:textId="77777777" w:rsidR="00EF6D13" w:rsidRPr="00EF6D13" w:rsidRDefault="00EF6D13" w:rsidP="00EF6D13">
      <w:pPr>
        <w:ind w:firstLine="567"/>
        <w:jc w:val="both"/>
        <w:rPr>
          <w:rFonts w:asciiTheme="majorHAnsi" w:hAnsiTheme="majorHAnsi" w:cstheme="majorHAnsi"/>
          <w:b/>
          <w:sz w:val="22"/>
          <w:szCs w:val="22"/>
        </w:rPr>
      </w:pPr>
    </w:p>
    <w:p w14:paraId="1355682B" w14:textId="5A63EF0F" w:rsidR="00EF6D13" w:rsidRPr="00EF6D13" w:rsidRDefault="00EF6D13" w:rsidP="00EF6D13">
      <w:pPr>
        <w:ind w:firstLine="567"/>
        <w:jc w:val="both"/>
        <w:rPr>
          <w:rFonts w:asciiTheme="majorHAnsi" w:hAnsiTheme="majorHAnsi" w:cstheme="majorHAnsi"/>
          <w:sz w:val="22"/>
          <w:szCs w:val="22"/>
        </w:rPr>
      </w:pPr>
      <w:r w:rsidRPr="00EF6D13">
        <w:rPr>
          <w:rFonts w:asciiTheme="majorHAnsi" w:hAnsiTheme="majorHAnsi" w:cstheme="majorHAnsi"/>
          <w:b/>
          <w:sz w:val="22"/>
          <w:szCs w:val="22"/>
        </w:rPr>
        <w:t>6.  Date</w:t>
      </w:r>
      <w:r w:rsidRPr="00EF6D13">
        <w:rPr>
          <w:rFonts w:asciiTheme="majorHAnsi" w:hAnsiTheme="majorHAnsi" w:cstheme="majorHAnsi"/>
          <w:sz w:val="22"/>
          <w:szCs w:val="22"/>
        </w:rPr>
        <w:t xml:space="preserve"> when you wish to start the construction</w:t>
      </w:r>
      <w:r>
        <w:rPr>
          <w:rFonts w:asciiTheme="majorHAnsi" w:hAnsiTheme="majorHAnsi" w:cstheme="majorHAnsi"/>
          <w:sz w:val="22"/>
          <w:szCs w:val="22"/>
        </w:rPr>
        <w:t xml:space="preserve">:  </w:t>
      </w:r>
      <w:sdt>
        <w:sdtPr>
          <w:rPr>
            <w:rFonts w:asciiTheme="majorHAnsi" w:hAnsiTheme="majorHAnsi" w:cstheme="majorHAnsi"/>
            <w:sz w:val="22"/>
            <w:szCs w:val="22"/>
          </w:rPr>
          <w:id w:val="2000151695"/>
          <w:placeholder>
            <w:docPart w:val="DefaultPlaceholder_-1854013440"/>
          </w:placeholder>
          <w:showingPlcHdr/>
          <w:text/>
        </w:sdtPr>
        <w:sdtContent>
          <w:r w:rsidRPr="00EF6D13">
            <w:rPr>
              <w:rStyle w:val="PlaceholderText"/>
              <w:color w:val="FABF8F" w:themeColor="accent6" w:themeTint="99"/>
            </w:rPr>
            <w:t>Click or tap here to enter text.</w:t>
          </w:r>
        </w:sdtContent>
      </w:sdt>
    </w:p>
    <w:p w14:paraId="4E89F603" w14:textId="77777777" w:rsidR="00EF6D13" w:rsidRPr="00EF6D13" w:rsidRDefault="00EF6D13" w:rsidP="00EF6D13">
      <w:pPr>
        <w:ind w:left="567"/>
        <w:jc w:val="both"/>
        <w:rPr>
          <w:rFonts w:asciiTheme="majorHAnsi" w:hAnsiTheme="majorHAnsi" w:cstheme="majorHAnsi"/>
          <w:b/>
          <w:sz w:val="22"/>
          <w:szCs w:val="22"/>
        </w:rPr>
      </w:pPr>
    </w:p>
    <w:p w14:paraId="1DAFBA5E" w14:textId="77777777" w:rsidR="00EF6D13" w:rsidRPr="00EF6D13" w:rsidRDefault="00EF6D13" w:rsidP="00EF6D13">
      <w:pPr>
        <w:ind w:left="567"/>
        <w:jc w:val="both"/>
        <w:rPr>
          <w:rFonts w:asciiTheme="majorHAnsi" w:hAnsiTheme="majorHAnsi" w:cstheme="majorHAnsi"/>
          <w:b/>
          <w:sz w:val="22"/>
          <w:szCs w:val="22"/>
        </w:rPr>
      </w:pPr>
    </w:p>
    <w:p w14:paraId="798D637D" w14:textId="77777777" w:rsidR="00EF6D13" w:rsidRPr="00EF6D13" w:rsidRDefault="00EF6D13" w:rsidP="00EF6D13">
      <w:pPr>
        <w:ind w:left="567"/>
        <w:jc w:val="both"/>
        <w:rPr>
          <w:rFonts w:asciiTheme="majorHAnsi" w:hAnsiTheme="majorHAnsi" w:cstheme="majorHAnsi"/>
          <w:sz w:val="22"/>
          <w:szCs w:val="22"/>
        </w:rPr>
      </w:pPr>
      <w:r w:rsidRPr="00EF6D13">
        <w:rPr>
          <w:rFonts w:asciiTheme="majorHAnsi" w:hAnsiTheme="majorHAnsi" w:cstheme="majorHAnsi"/>
          <w:b/>
          <w:sz w:val="22"/>
          <w:szCs w:val="22"/>
        </w:rPr>
        <w:t>7.  Location</w:t>
      </w:r>
      <w:r w:rsidRPr="00EF6D13">
        <w:rPr>
          <w:rFonts w:asciiTheme="majorHAnsi" w:hAnsiTheme="majorHAnsi" w:cstheme="majorHAnsi"/>
          <w:sz w:val="22"/>
          <w:szCs w:val="22"/>
        </w:rPr>
        <w:t xml:space="preserve"> Please draw a simple sketch on the back of this form showing where the structure will be positioned on your plot.  Include the position of any doors. </w:t>
      </w:r>
      <w:r w:rsidRPr="00EF6D13">
        <w:rPr>
          <w:rFonts w:asciiTheme="majorHAnsi" w:hAnsiTheme="majorHAnsi" w:cstheme="majorHAnsi"/>
          <w:sz w:val="22"/>
          <w:szCs w:val="22"/>
        </w:rPr>
        <w:tab/>
      </w:r>
    </w:p>
    <w:p w14:paraId="402EAD38" w14:textId="77777777" w:rsidR="00EF6D13" w:rsidRPr="00EF6D13" w:rsidRDefault="00EF6D13" w:rsidP="00EF6D13">
      <w:pPr>
        <w:ind w:firstLine="567"/>
        <w:jc w:val="both"/>
        <w:rPr>
          <w:rFonts w:asciiTheme="majorHAnsi" w:hAnsiTheme="majorHAnsi" w:cstheme="majorHAnsi"/>
          <w:b/>
          <w:sz w:val="22"/>
          <w:szCs w:val="22"/>
        </w:rPr>
      </w:pPr>
    </w:p>
    <w:p w14:paraId="59B80C18" w14:textId="77777777" w:rsidR="00EF6D13" w:rsidRPr="00EF6D13" w:rsidRDefault="00EF6D13" w:rsidP="00EF6D13">
      <w:pPr>
        <w:ind w:firstLine="567"/>
        <w:jc w:val="both"/>
        <w:rPr>
          <w:rFonts w:asciiTheme="majorHAnsi" w:hAnsiTheme="majorHAnsi" w:cstheme="majorHAnsi"/>
          <w:b/>
          <w:sz w:val="22"/>
          <w:szCs w:val="22"/>
        </w:rPr>
      </w:pPr>
      <w:r w:rsidRPr="00EF6D13">
        <w:rPr>
          <w:rFonts w:asciiTheme="majorHAnsi" w:hAnsiTheme="majorHAnsi" w:cstheme="majorHAnsi"/>
          <w:b/>
          <w:sz w:val="22"/>
          <w:szCs w:val="22"/>
        </w:rPr>
        <w:t>Declaration:  I have read and accept the Rules for structures found in the Member’s Handbook.</w:t>
      </w:r>
    </w:p>
    <w:p w14:paraId="04B4CAE4" w14:textId="77777777" w:rsidR="00EF6D13" w:rsidRPr="00EF6D13" w:rsidRDefault="00EF6D13" w:rsidP="00EF6D13">
      <w:pPr>
        <w:ind w:firstLine="567"/>
        <w:jc w:val="both"/>
        <w:rPr>
          <w:rFonts w:asciiTheme="majorHAnsi" w:hAnsiTheme="majorHAnsi" w:cstheme="majorHAnsi"/>
          <w:b/>
          <w:sz w:val="22"/>
          <w:szCs w:val="22"/>
        </w:rPr>
      </w:pPr>
    </w:p>
    <w:p w14:paraId="26D83BF6" w14:textId="77777777" w:rsidR="00EF6D13" w:rsidRPr="00EF6D13" w:rsidRDefault="00EF6D13" w:rsidP="00EF6D13">
      <w:pPr>
        <w:ind w:firstLine="567"/>
        <w:jc w:val="both"/>
        <w:rPr>
          <w:rFonts w:asciiTheme="majorHAnsi" w:hAnsiTheme="majorHAnsi" w:cstheme="majorHAnsi"/>
          <w:b/>
          <w:sz w:val="22"/>
          <w:szCs w:val="22"/>
        </w:rPr>
      </w:pPr>
    </w:p>
    <w:p w14:paraId="50810982" w14:textId="0B98105C" w:rsidR="00EF6D13" w:rsidRPr="00EF6D13" w:rsidRDefault="00EF6D13" w:rsidP="00EF6D13">
      <w:pPr>
        <w:tabs>
          <w:tab w:val="left" w:pos="6237"/>
        </w:tabs>
        <w:ind w:firstLine="567"/>
        <w:jc w:val="both"/>
        <w:rPr>
          <w:rFonts w:asciiTheme="majorHAnsi" w:hAnsiTheme="majorHAnsi" w:cstheme="majorHAnsi"/>
          <w:sz w:val="22"/>
          <w:szCs w:val="22"/>
        </w:rPr>
      </w:pPr>
      <w:proofErr w:type="gramStart"/>
      <w:r w:rsidRPr="00EF6D13">
        <w:rPr>
          <w:rFonts w:asciiTheme="majorHAnsi" w:hAnsiTheme="majorHAnsi" w:cstheme="majorHAnsi"/>
          <w:sz w:val="22"/>
          <w:szCs w:val="22"/>
        </w:rPr>
        <w:t>Signature  _</w:t>
      </w:r>
      <w:proofErr w:type="gramEnd"/>
      <w:r w:rsidRPr="00EF6D13">
        <w:rPr>
          <w:rFonts w:asciiTheme="majorHAnsi" w:hAnsiTheme="majorHAnsi" w:cstheme="majorHAnsi"/>
          <w:sz w:val="22"/>
          <w:szCs w:val="22"/>
        </w:rPr>
        <w:t>_______________________________________</w:t>
      </w:r>
      <w:r w:rsidR="006F2FFD">
        <w:rPr>
          <w:rFonts w:asciiTheme="majorHAnsi" w:hAnsiTheme="majorHAnsi" w:cstheme="majorHAnsi"/>
          <w:sz w:val="22"/>
          <w:szCs w:val="22"/>
        </w:rPr>
        <w:t xml:space="preserve">      </w:t>
      </w:r>
      <w:r w:rsidRPr="00EF6D13">
        <w:rPr>
          <w:rFonts w:asciiTheme="majorHAnsi" w:hAnsiTheme="majorHAnsi" w:cstheme="majorHAnsi"/>
          <w:sz w:val="22"/>
          <w:szCs w:val="22"/>
        </w:rPr>
        <w:t>Date</w:t>
      </w:r>
      <w:r w:rsidR="006F2FFD">
        <w:rPr>
          <w:rFonts w:asciiTheme="majorHAnsi" w:hAnsiTheme="majorHAnsi" w:cstheme="majorHAnsi"/>
          <w:sz w:val="22"/>
          <w:szCs w:val="22"/>
        </w:rPr>
        <w:t xml:space="preserve">  </w:t>
      </w:r>
      <w:sdt>
        <w:sdtPr>
          <w:rPr>
            <w:rFonts w:asciiTheme="majorHAnsi" w:hAnsiTheme="majorHAnsi" w:cstheme="majorHAnsi"/>
            <w:sz w:val="22"/>
            <w:szCs w:val="22"/>
          </w:rPr>
          <w:id w:val="1525979412"/>
          <w:placeholder>
            <w:docPart w:val="DefaultPlaceholder_-1854013440"/>
          </w:placeholder>
          <w:showingPlcHdr/>
          <w:text/>
        </w:sdtPr>
        <w:sdtContent>
          <w:r w:rsidR="006F2FFD" w:rsidRPr="006F2FFD">
            <w:rPr>
              <w:rStyle w:val="PlaceholderText"/>
              <w:color w:val="FABF8F" w:themeColor="accent6" w:themeTint="99"/>
            </w:rPr>
            <w:t>Click or tap here to enter text.</w:t>
          </w:r>
        </w:sdtContent>
      </w:sdt>
    </w:p>
    <w:p w14:paraId="0156A276" w14:textId="77777777" w:rsidR="00EF6D13" w:rsidRPr="006F2FFD" w:rsidRDefault="00EF6D13" w:rsidP="00EF6D13">
      <w:pPr>
        <w:pBdr>
          <w:bottom w:val="wave" w:sz="6" w:space="1" w:color="auto"/>
        </w:pBdr>
        <w:tabs>
          <w:tab w:val="left" w:pos="6237"/>
        </w:tabs>
        <w:jc w:val="both"/>
        <w:rPr>
          <w:rFonts w:asciiTheme="majorHAnsi" w:hAnsiTheme="majorHAnsi" w:cstheme="majorHAnsi"/>
          <w:iCs/>
          <w:sz w:val="22"/>
          <w:szCs w:val="22"/>
        </w:rPr>
      </w:pPr>
    </w:p>
    <w:p w14:paraId="73A3415C" w14:textId="77777777" w:rsidR="00EF6D13" w:rsidRPr="00EF6D13" w:rsidRDefault="00EF6D13" w:rsidP="00EF6D13">
      <w:pPr>
        <w:tabs>
          <w:tab w:val="left" w:pos="6237"/>
        </w:tabs>
        <w:ind w:firstLine="567"/>
        <w:jc w:val="both"/>
        <w:rPr>
          <w:rFonts w:asciiTheme="majorHAnsi" w:hAnsiTheme="majorHAnsi" w:cstheme="majorHAnsi"/>
          <w:i/>
          <w:sz w:val="22"/>
          <w:szCs w:val="22"/>
        </w:rPr>
      </w:pPr>
    </w:p>
    <w:p w14:paraId="590F64FA" w14:textId="77777777" w:rsidR="00EF6D13" w:rsidRPr="00EF6D13" w:rsidRDefault="00EF6D13" w:rsidP="00EF6D13">
      <w:pPr>
        <w:tabs>
          <w:tab w:val="left" w:pos="6237"/>
        </w:tabs>
        <w:ind w:firstLine="567"/>
        <w:jc w:val="both"/>
        <w:rPr>
          <w:rFonts w:asciiTheme="majorHAnsi" w:hAnsiTheme="majorHAnsi" w:cstheme="majorHAnsi"/>
          <w:i/>
          <w:sz w:val="22"/>
          <w:szCs w:val="22"/>
        </w:rPr>
      </w:pPr>
      <w:r w:rsidRPr="00EF6D13">
        <w:rPr>
          <w:rFonts w:asciiTheme="majorHAnsi" w:hAnsiTheme="majorHAnsi" w:cstheme="majorHAnsi"/>
          <w:i/>
          <w:sz w:val="22"/>
          <w:szCs w:val="22"/>
        </w:rPr>
        <w:t>Date received by the committee     __________________________</w:t>
      </w:r>
    </w:p>
    <w:p w14:paraId="3EA1A842" w14:textId="77777777" w:rsidR="00EF6D13" w:rsidRPr="00EF6D13" w:rsidRDefault="00EF6D13" w:rsidP="00EF6D13">
      <w:pPr>
        <w:tabs>
          <w:tab w:val="left" w:pos="6237"/>
        </w:tabs>
        <w:ind w:firstLine="567"/>
        <w:jc w:val="both"/>
        <w:rPr>
          <w:rFonts w:asciiTheme="majorHAnsi" w:hAnsiTheme="majorHAnsi" w:cstheme="majorHAnsi"/>
          <w:i/>
          <w:sz w:val="22"/>
          <w:szCs w:val="22"/>
        </w:rPr>
      </w:pPr>
    </w:p>
    <w:p w14:paraId="5AC0B2DB" w14:textId="77777777" w:rsidR="00EF6D13" w:rsidRPr="00EF6D13" w:rsidRDefault="00EF6D13" w:rsidP="00EF6D13">
      <w:pPr>
        <w:tabs>
          <w:tab w:val="left" w:pos="6237"/>
        </w:tabs>
        <w:ind w:firstLine="567"/>
        <w:jc w:val="both"/>
        <w:rPr>
          <w:rFonts w:asciiTheme="majorHAnsi" w:hAnsiTheme="majorHAnsi" w:cstheme="majorHAnsi"/>
          <w:i/>
          <w:sz w:val="22"/>
          <w:szCs w:val="22"/>
        </w:rPr>
      </w:pPr>
    </w:p>
    <w:p w14:paraId="2D9A7552" w14:textId="77777777" w:rsidR="00EF6D13" w:rsidRPr="00EF6D13" w:rsidRDefault="00EF6D13" w:rsidP="00EF6D13">
      <w:pPr>
        <w:tabs>
          <w:tab w:val="left" w:pos="6237"/>
        </w:tabs>
        <w:ind w:firstLine="567"/>
        <w:rPr>
          <w:rFonts w:asciiTheme="majorHAnsi" w:hAnsiTheme="majorHAnsi" w:cstheme="majorHAnsi"/>
          <w:i/>
          <w:sz w:val="22"/>
          <w:szCs w:val="22"/>
        </w:rPr>
      </w:pPr>
      <w:r w:rsidRPr="00EF6D13">
        <w:rPr>
          <w:rFonts w:asciiTheme="majorHAnsi" w:hAnsiTheme="majorHAnsi" w:cstheme="majorHAnsi"/>
          <w:i/>
          <w:sz w:val="22"/>
          <w:szCs w:val="22"/>
        </w:rPr>
        <w:t>Signature of committee member who approves this application ______________________________</w:t>
      </w:r>
    </w:p>
    <w:p w14:paraId="199384A3" w14:textId="77777777" w:rsidR="00EF6D13" w:rsidRPr="00EF6D13" w:rsidRDefault="00EF6D13" w:rsidP="00EF6D13">
      <w:pPr>
        <w:tabs>
          <w:tab w:val="left" w:pos="6237"/>
        </w:tabs>
        <w:ind w:firstLine="567"/>
        <w:rPr>
          <w:rFonts w:asciiTheme="majorHAnsi" w:hAnsiTheme="majorHAnsi" w:cstheme="majorHAnsi"/>
          <w:i/>
          <w:sz w:val="22"/>
          <w:szCs w:val="22"/>
        </w:rPr>
      </w:pPr>
    </w:p>
    <w:p w14:paraId="4B541D62" w14:textId="77777777" w:rsidR="00EF6D13" w:rsidRPr="00EF6D13" w:rsidRDefault="00EF6D13" w:rsidP="00EF6D13">
      <w:pPr>
        <w:tabs>
          <w:tab w:val="left" w:pos="6237"/>
        </w:tabs>
        <w:ind w:firstLine="567"/>
        <w:rPr>
          <w:rFonts w:asciiTheme="majorHAnsi" w:hAnsiTheme="majorHAnsi" w:cstheme="majorHAnsi"/>
          <w:i/>
          <w:sz w:val="22"/>
          <w:szCs w:val="22"/>
        </w:rPr>
      </w:pPr>
    </w:p>
    <w:p w14:paraId="74F80CF8" w14:textId="12656194" w:rsidR="00EF6D13" w:rsidRPr="00EF6D13" w:rsidRDefault="00EF6D13" w:rsidP="00EF6D13">
      <w:pPr>
        <w:tabs>
          <w:tab w:val="left" w:pos="6237"/>
        </w:tabs>
        <w:ind w:firstLine="567"/>
        <w:jc w:val="both"/>
        <w:rPr>
          <w:rFonts w:asciiTheme="majorHAnsi" w:hAnsiTheme="majorHAnsi" w:cstheme="majorHAnsi"/>
          <w:i/>
          <w:sz w:val="22"/>
          <w:szCs w:val="22"/>
        </w:rPr>
      </w:pPr>
      <w:r w:rsidRPr="00EF6D13">
        <w:rPr>
          <w:rFonts w:asciiTheme="majorHAnsi" w:hAnsiTheme="majorHAnsi" w:cstheme="majorHAnsi"/>
          <w:i/>
          <w:sz w:val="22"/>
          <w:szCs w:val="22"/>
        </w:rPr>
        <w:t xml:space="preserve">Name </w:t>
      </w:r>
      <w:sdt>
        <w:sdtPr>
          <w:rPr>
            <w:rFonts w:asciiTheme="majorHAnsi" w:hAnsiTheme="majorHAnsi" w:cstheme="majorHAnsi"/>
            <w:iCs/>
            <w:sz w:val="22"/>
            <w:szCs w:val="22"/>
          </w:rPr>
          <w:id w:val="-1604567087"/>
          <w:placeholder>
            <w:docPart w:val="DefaultPlaceholder_-1854013440"/>
          </w:placeholder>
          <w:showingPlcHdr/>
          <w:text/>
        </w:sdtPr>
        <w:sdtContent>
          <w:r w:rsidR="006F2FFD" w:rsidRPr="006F2FFD">
            <w:rPr>
              <w:rStyle w:val="PlaceholderText"/>
              <w:iCs/>
              <w:color w:val="FABF8F" w:themeColor="accent6" w:themeTint="99"/>
            </w:rPr>
            <w:t>Click or tap here to enter text.</w:t>
          </w:r>
        </w:sdtContent>
      </w:sdt>
      <w:r w:rsidR="006F2FFD">
        <w:rPr>
          <w:rFonts w:asciiTheme="majorHAnsi" w:hAnsiTheme="majorHAnsi" w:cstheme="majorHAnsi"/>
          <w:iCs/>
          <w:sz w:val="22"/>
          <w:szCs w:val="22"/>
        </w:rPr>
        <w:t xml:space="preserve">                                          </w:t>
      </w:r>
      <w:r w:rsidRPr="00EF6D13">
        <w:rPr>
          <w:rFonts w:asciiTheme="majorHAnsi" w:hAnsiTheme="majorHAnsi" w:cstheme="majorHAnsi"/>
          <w:i/>
          <w:sz w:val="22"/>
          <w:szCs w:val="22"/>
        </w:rPr>
        <w:t xml:space="preserve">Date </w:t>
      </w:r>
      <w:sdt>
        <w:sdtPr>
          <w:rPr>
            <w:rFonts w:asciiTheme="majorHAnsi" w:hAnsiTheme="majorHAnsi" w:cstheme="majorHAnsi"/>
            <w:i/>
            <w:sz w:val="22"/>
            <w:szCs w:val="22"/>
          </w:rPr>
          <w:id w:val="1660116890"/>
          <w:placeholder>
            <w:docPart w:val="DefaultPlaceholder_-1854013440"/>
          </w:placeholder>
          <w:showingPlcHdr/>
          <w:text/>
        </w:sdtPr>
        <w:sdtContent>
          <w:r w:rsidR="006F2FFD" w:rsidRPr="006F2FFD">
            <w:rPr>
              <w:rStyle w:val="PlaceholderText"/>
              <w:color w:val="FABF8F" w:themeColor="accent6" w:themeTint="99"/>
            </w:rPr>
            <w:t>Click or tap here to enter text.</w:t>
          </w:r>
        </w:sdtContent>
      </w:sdt>
    </w:p>
    <w:p w14:paraId="60E9A5D4" w14:textId="39FA3388" w:rsidR="007E0C6E" w:rsidRPr="00401866" w:rsidRDefault="00EF6D13" w:rsidP="006F2FFD">
      <w:pPr>
        <w:tabs>
          <w:tab w:val="left" w:pos="6237"/>
        </w:tabs>
        <w:ind w:firstLine="567"/>
        <w:jc w:val="center"/>
        <w:rPr>
          <w:rFonts w:asciiTheme="majorHAnsi" w:hAnsiTheme="majorHAnsi" w:cstheme="majorHAnsi"/>
          <w:i/>
          <w:sz w:val="22"/>
          <w:szCs w:val="22"/>
        </w:rPr>
      </w:pPr>
      <w:r w:rsidRPr="00EF6D13">
        <w:rPr>
          <w:rFonts w:asciiTheme="majorHAnsi" w:hAnsiTheme="majorHAnsi" w:cstheme="majorHAnsi"/>
          <w:i/>
          <w:sz w:val="22"/>
          <w:szCs w:val="22"/>
        </w:rPr>
        <w:t>[ Please email your application form to:</w:t>
      </w:r>
      <w:r w:rsidR="00401866" w:rsidRPr="00401866">
        <w:t xml:space="preserve"> </w:t>
      </w:r>
      <w:hyperlink r:id="rId20" w:history="1">
        <w:r w:rsidR="00401866" w:rsidRPr="00401866">
          <w:rPr>
            <w:rStyle w:val="Hyperlink"/>
            <w:rFonts w:asciiTheme="majorHAnsi" w:hAnsiTheme="majorHAnsi" w:cstheme="majorHAnsi"/>
            <w:sz w:val="22"/>
            <w:szCs w:val="22"/>
            <w:bdr w:val="none" w:sz="0" w:space="0" w:color="auto" w:frame="1"/>
          </w:rPr>
          <w:t>byngroadallotments@gmail.com</w:t>
        </w:r>
      </w:hyperlink>
      <w:r w:rsidR="00401866">
        <w:rPr>
          <w:rFonts w:asciiTheme="majorHAnsi" w:hAnsiTheme="majorHAnsi" w:cstheme="majorHAnsi"/>
          <w:sz w:val="22"/>
          <w:szCs w:val="22"/>
        </w:rPr>
        <w:t xml:space="preserve"> ]</w:t>
      </w:r>
    </w:p>
    <w:sectPr w:rsidR="007E0C6E" w:rsidRPr="00401866" w:rsidSect="004574C5">
      <w:footerReference w:type="default" r:id="rId21"/>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0C75" w14:textId="77777777" w:rsidR="00F25ACC" w:rsidRDefault="00F25ACC" w:rsidP="00E6650C">
      <w:r>
        <w:separator/>
      </w:r>
    </w:p>
  </w:endnote>
  <w:endnote w:type="continuationSeparator" w:id="0">
    <w:p w14:paraId="680182D1" w14:textId="77777777" w:rsidR="00F25ACC" w:rsidRDefault="00F25ACC" w:rsidP="00E6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aramond,Gill Sans">
    <w:altName w:val="Cambria"/>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Garamond,Arial">
    <w:altName w:val="Cambria"/>
    <w:panose1 w:val="00000000000000000000"/>
    <w:charset w:val="4D"/>
    <w:family w:val="roman"/>
    <w:notTrueType/>
    <w:pitch w:val="default"/>
    <w:sig w:usb0="00000003" w:usb1="00000000" w:usb2="00000000" w:usb3="00000000" w:csb0="00000001" w:csb1="00000000"/>
  </w:font>
  <w:font w:name="Tahoma,MS Minch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C70312" w:rsidRPr="00C70312" w14:paraId="62EBC069" w14:textId="77777777" w:rsidTr="00C70312">
      <w:tc>
        <w:tcPr>
          <w:tcW w:w="3209" w:type="dxa"/>
        </w:tcPr>
        <w:p w14:paraId="3CBC8556" w14:textId="1612295C" w:rsidR="00C70312" w:rsidRPr="00C70312" w:rsidRDefault="00C70312">
          <w:pPr>
            <w:pStyle w:val="Footer"/>
            <w:rPr>
              <w:rFonts w:asciiTheme="majorHAnsi" w:hAnsiTheme="majorHAnsi" w:cstheme="majorHAnsi"/>
              <w:sz w:val="16"/>
              <w:szCs w:val="16"/>
            </w:rPr>
          </w:pPr>
          <w:r>
            <w:rPr>
              <w:rFonts w:asciiTheme="majorHAnsi" w:hAnsiTheme="majorHAnsi" w:cstheme="majorHAnsi"/>
              <w:sz w:val="16"/>
              <w:szCs w:val="16"/>
            </w:rPr>
            <w:t>Byng Road Allotments Group</w:t>
          </w:r>
        </w:p>
      </w:tc>
      <w:tc>
        <w:tcPr>
          <w:tcW w:w="3210" w:type="dxa"/>
        </w:tcPr>
        <w:p w14:paraId="4E495242" w14:textId="77777777" w:rsidR="00C70312" w:rsidRDefault="00C70312" w:rsidP="00C70312">
          <w:pPr>
            <w:pStyle w:val="Footer"/>
            <w:jc w:val="center"/>
            <w:rPr>
              <w:rFonts w:asciiTheme="majorHAnsi" w:hAnsiTheme="majorHAnsi" w:cstheme="majorHAnsi"/>
              <w:sz w:val="16"/>
              <w:szCs w:val="16"/>
            </w:rPr>
          </w:pPr>
          <w:r>
            <w:rPr>
              <w:rFonts w:asciiTheme="majorHAnsi" w:hAnsiTheme="majorHAnsi" w:cstheme="majorHAnsi"/>
              <w:sz w:val="16"/>
              <w:szCs w:val="16"/>
            </w:rPr>
            <w:t>BRAG Handbook</w:t>
          </w:r>
        </w:p>
        <w:p w14:paraId="275414E7" w14:textId="747DC961" w:rsidR="00C70312" w:rsidRPr="00C70312" w:rsidRDefault="00C70312" w:rsidP="00C70312">
          <w:pPr>
            <w:pStyle w:val="Footer"/>
            <w:jc w:val="center"/>
            <w:rPr>
              <w:rFonts w:asciiTheme="majorHAnsi" w:hAnsiTheme="majorHAnsi" w:cstheme="majorHAnsi"/>
              <w:sz w:val="16"/>
              <w:szCs w:val="16"/>
            </w:rPr>
          </w:pPr>
          <w:r>
            <w:rPr>
              <w:rFonts w:asciiTheme="majorHAnsi" w:hAnsiTheme="majorHAnsi" w:cstheme="majorHAnsi"/>
              <w:sz w:val="16"/>
              <w:szCs w:val="16"/>
            </w:rPr>
            <w:t>202</w:t>
          </w:r>
          <w:r w:rsidR="005D5931">
            <w:rPr>
              <w:rFonts w:asciiTheme="majorHAnsi" w:hAnsiTheme="majorHAnsi" w:cstheme="majorHAnsi"/>
              <w:sz w:val="16"/>
              <w:szCs w:val="16"/>
            </w:rPr>
            <w:t>4</w:t>
          </w:r>
        </w:p>
      </w:tc>
      <w:tc>
        <w:tcPr>
          <w:tcW w:w="3210" w:type="dxa"/>
        </w:tcPr>
        <w:p w14:paraId="5FB2A188" w14:textId="2AE1E0D1" w:rsidR="00C70312" w:rsidRPr="00C70312" w:rsidRDefault="00C70312" w:rsidP="00C70312">
          <w:pPr>
            <w:pStyle w:val="Footer"/>
            <w:jc w:val="right"/>
            <w:rPr>
              <w:rFonts w:asciiTheme="majorHAnsi" w:hAnsiTheme="majorHAnsi" w:cstheme="majorHAnsi"/>
              <w:sz w:val="16"/>
              <w:szCs w:val="16"/>
            </w:rPr>
          </w:pPr>
          <w:r>
            <w:rPr>
              <w:rFonts w:asciiTheme="majorHAnsi" w:hAnsiTheme="majorHAnsi" w:cstheme="majorHAnsi"/>
              <w:sz w:val="16"/>
              <w:szCs w:val="16"/>
            </w:rPr>
            <w:t xml:space="preserve">Page </w:t>
          </w:r>
          <w:r w:rsidRPr="00C70312">
            <w:rPr>
              <w:rFonts w:asciiTheme="majorHAnsi" w:hAnsiTheme="majorHAnsi" w:cstheme="majorHAnsi"/>
              <w:sz w:val="16"/>
              <w:szCs w:val="16"/>
            </w:rPr>
            <w:fldChar w:fldCharType="begin"/>
          </w:r>
          <w:r w:rsidRPr="00C70312">
            <w:rPr>
              <w:rFonts w:asciiTheme="majorHAnsi" w:hAnsiTheme="majorHAnsi" w:cstheme="majorHAnsi"/>
              <w:sz w:val="16"/>
              <w:szCs w:val="16"/>
            </w:rPr>
            <w:instrText xml:space="preserve"> PAGE   \* MERGEFORMAT </w:instrText>
          </w:r>
          <w:r w:rsidRPr="00C70312">
            <w:rPr>
              <w:rFonts w:asciiTheme="majorHAnsi" w:hAnsiTheme="majorHAnsi" w:cstheme="majorHAnsi"/>
              <w:sz w:val="16"/>
              <w:szCs w:val="16"/>
            </w:rPr>
            <w:fldChar w:fldCharType="separate"/>
          </w:r>
          <w:r w:rsidRPr="00C70312">
            <w:rPr>
              <w:rFonts w:asciiTheme="majorHAnsi" w:hAnsiTheme="majorHAnsi" w:cstheme="majorHAnsi"/>
              <w:noProof/>
              <w:sz w:val="16"/>
              <w:szCs w:val="16"/>
            </w:rPr>
            <w:t>1</w:t>
          </w:r>
          <w:r w:rsidRPr="00C70312">
            <w:rPr>
              <w:rFonts w:asciiTheme="majorHAnsi" w:hAnsiTheme="majorHAnsi" w:cstheme="majorHAnsi"/>
              <w:noProof/>
              <w:sz w:val="16"/>
              <w:szCs w:val="16"/>
            </w:rPr>
            <w:fldChar w:fldCharType="end"/>
          </w:r>
          <w:r>
            <w:rPr>
              <w:rFonts w:asciiTheme="majorHAnsi" w:hAnsiTheme="majorHAnsi" w:cstheme="majorHAnsi"/>
              <w:noProof/>
              <w:sz w:val="16"/>
              <w:szCs w:val="16"/>
            </w:rPr>
            <w:t xml:space="preserve"> of 9</w:t>
          </w:r>
        </w:p>
      </w:tc>
    </w:tr>
  </w:tbl>
  <w:p w14:paraId="5B78750A" w14:textId="77777777" w:rsidR="00C70312" w:rsidRPr="00C70312" w:rsidRDefault="00C70312">
    <w:pPr>
      <w:pStyle w:val="Footer"/>
      <w:rPr>
        <w:rFonts w:asciiTheme="majorHAnsi" w:hAnsiTheme="majorHAnsi" w:cstheme="maj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C70312" w:rsidRPr="00C70312" w14:paraId="320CCF4A" w14:textId="77777777" w:rsidTr="00C70312">
      <w:tc>
        <w:tcPr>
          <w:tcW w:w="3209" w:type="dxa"/>
        </w:tcPr>
        <w:p w14:paraId="7B43525F" w14:textId="77777777" w:rsidR="00C70312" w:rsidRPr="00C70312" w:rsidRDefault="00C70312">
          <w:pPr>
            <w:pStyle w:val="Footer"/>
            <w:rPr>
              <w:rFonts w:asciiTheme="majorHAnsi" w:hAnsiTheme="majorHAnsi" w:cstheme="majorHAnsi"/>
              <w:sz w:val="16"/>
              <w:szCs w:val="16"/>
            </w:rPr>
          </w:pPr>
          <w:r>
            <w:rPr>
              <w:rFonts w:asciiTheme="majorHAnsi" w:hAnsiTheme="majorHAnsi" w:cstheme="majorHAnsi"/>
              <w:sz w:val="16"/>
              <w:szCs w:val="16"/>
            </w:rPr>
            <w:t>Byng Road Allotments Group</w:t>
          </w:r>
        </w:p>
      </w:tc>
      <w:tc>
        <w:tcPr>
          <w:tcW w:w="3210" w:type="dxa"/>
        </w:tcPr>
        <w:p w14:paraId="60BC0CB5" w14:textId="5DDAA746" w:rsidR="00C70312" w:rsidRDefault="00C70312" w:rsidP="00C70312">
          <w:pPr>
            <w:pStyle w:val="Footer"/>
            <w:jc w:val="center"/>
            <w:rPr>
              <w:rFonts w:asciiTheme="majorHAnsi" w:hAnsiTheme="majorHAnsi" w:cstheme="majorHAnsi"/>
              <w:sz w:val="16"/>
              <w:szCs w:val="16"/>
            </w:rPr>
          </w:pPr>
          <w:r>
            <w:rPr>
              <w:rFonts w:asciiTheme="majorHAnsi" w:hAnsiTheme="majorHAnsi" w:cstheme="majorHAnsi"/>
              <w:sz w:val="16"/>
              <w:szCs w:val="16"/>
            </w:rPr>
            <w:t>Terms and Conditions</w:t>
          </w:r>
        </w:p>
        <w:p w14:paraId="294061E2" w14:textId="738EF2E3" w:rsidR="005D5931" w:rsidRPr="00C70312" w:rsidRDefault="00C70312" w:rsidP="005D5931">
          <w:pPr>
            <w:pStyle w:val="Footer"/>
            <w:jc w:val="center"/>
            <w:rPr>
              <w:rFonts w:asciiTheme="majorHAnsi" w:hAnsiTheme="majorHAnsi" w:cstheme="majorHAnsi"/>
              <w:sz w:val="16"/>
              <w:szCs w:val="16"/>
            </w:rPr>
          </w:pPr>
          <w:r>
            <w:rPr>
              <w:rFonts w:asciiTheme="majorHAnsi" w:hAnsiTheme="majorHAnsi" w:cstheme="majorHAnsi"/>
              <w:sz w:val="16"/>
              <w:szCs w:val="16"/>
            </w:rPr>
            <w:t>20</w:t>
          </w:r>
          <w:r w:rsidR="005D5931">
            <w:rPr>
              <w:rFonts w:asciiTheme="majorHAnsi" w:hAnsiTheme="majorHAnsi" w:cstheme="majorHAnsi"/>
              <w:sz w:val="16"/>
              <w:szCs w:val="16"/>
            </w:rPr>
            <w:t>24</w:t>
          </w:r>
        </w:p>
      </w:tc>
      <w:tc>
        <w:tcPr>
          <w:tcW w:w="3210" w:type="dxa"/>
        </w:tcPr>
        <w:p w14:paraId="25F7E4AF" w14:textId="3892A36C" w:rsidR="00C70312" w:rsidRPr="00C70312" w:rsidRDefault="00C70312" w:rsidP="00C70312">
          <w:pPr>
            <w:pStyle w:val="Footer"/>
            <w:jc w:val="right"/>
            <w:rPr>
              <w:rFonts w:asciiTheme="majorHAnsi" w:hAnsiTheme="majorHAnsi" w:cstheme="majorHAnsi"/>
              <w:sz w:val="16"/>
              <w:szCs w:val="16"/>
            </w:rPr>
          </w:pPr>
          <w:r>
            <w:rPr>
              <w:rFonts w:asciiTheme="majorHAnsi" w:hAnsiTheme="majorHAnsi" w:cstheme="majorHAnsi"/>
              <w:sz w:val="16"/>
              <w:szCs w:val="16"/>
            </w:rPr>
            <w:t xml:space="preserve">Page </w:t>
          </w:r>
          <w:r w:rsidRPr="00C70312">
            <w:rPr>
              <w:rFonts w:asciiTheme="majorHAnsi" w:hAnsiTheme="majorHAnsi" w:cstheme="majorHAnsi"/>
              <w:sz w:val="16"/>
              <w:szCs w:val="16"/>
            </w:rPr>
            <w:fldChar w:fldCharType="begin"/>
          </w:r>
          <w:r w:rsidRPr="00C70312">
            <w:rPr>
              <w:rFonts w:asciiTheme="majorHAnsi" w:hAnsiTheme="majorHAnsi" w:cstheme="majorHAnsi"/>
              <w:sz w:val="16"/>
              <w:szCs w:val="16"/>
            </w:rPr>
            <w:instrText xml:space="preserve"> PAGE   \* MERGEFORMAT </w:instrText>
          </w:r>
          <w:r w:rsidRPr="00C70312">
            <w:rPr>
              <w:rFonts w:asciiTheme="majorHAnsi" w:hAnsiTheme="majorHAnsi" w:cstheme="majorHAnsi"/>
              <w:sz w:val="16"/>
              <w:szCs w:val="16"/>
            </w:rPr>
            <w:fldChar w:fldCharType="separate"/>
          </w:r>
          <w:r w:rsidRPr="00C70312">
            <w:rPr>
              <w:rFonts w:asciiTheme="majorHAnsi" w:hAnsiTheme="majorHAnsi" w:cstheme="majorHAnsi"/>
              <w:noProof/>
              <w:sz w:val="16"/>
              <w:szCs w:val="16"/>
            </w:rPr>
            <w:t>1</w:t>
          </w:r>
          <w:r w:rsidRPr="00C70312">
            <w:rPr>
              <w:rFonts w:asciiTheme="majorHAnsi" w:hAnsiTheme="majorHAnsi" w:cstheme="majorHAnsi"/>
              <w:noProof/>
              <w:sz w:val="16"/>
              <w:szCs w:val="16"/>
            </w:rPr>
            <w:fldChar w:fldCharType="end"/>
          </w:r>
          <w:r>
            <w:rPr>
              <w:rFonts w:asciiTheme="majorHAnsi" w:hAnsiTheme="majorHAnsi" w:cstheme="majorHAnsi"/>
              <w:noProof/>
              <w:sz w:val="16"/>
              <w:szCs w:val="16"/>
            </w:rPr>
            <w:t xml:space="preserve"> of </w:t>
          </w:r>
          <w:r w:rsidR="00E142EB">
            <w:rPr>
              <w:rFonts w:asciiTheme="majorHAnsi" w:hAnsiTheme="majorHAnsi" w:cstheme="majorHAnsi"/>
              <w:noProof/>
              <w:sz w:val="16"/>
              <w:szCs w:val="16"/>
            </w:rPr>
            <w:t>6</w:t>
          </w:r>
        </w:p>
      </w:tc>
    </w:tr>
  </w:tbl>
  <w:p w14:paraId="307908D3" w14:textId="77777777" w:rsidR="00C70312" w:rsidRPr="00C70312" w:rsidRDefault="00C70312">
    <w:pPr>
      <w:pStyle w:val="Footer"/>
      <w:rPr>
        <w:rFonts w:asciiTheme="majorHAnsi" w:hAnsiTheme="majorHAnsi" w:cs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FE15" w14:textId="77777777" w:rsidR="00AB2CDD" w:rsidRPr="00C70312" w:rsidRDefault="00AB2CDD">
    <w:pPr>
      <w:pStyle w:val="Footer"/>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55AD" w14:textId="77777777" w:rsidR="00F25ACC" w:rsidRDefault="00F25ACC" w:rsidP="00E6650C">
      <w:r>
        <w:separator/>
      </w:r>
    </w:p>
  </w:footnote>
  <w:footnote w:type="continuationSeparator" w:id="0">
    <w:p w14:paraId="0D13BD68" w14:textId="77777777" w:rsidR="00F25ACC" w:rsidRDefault="00F25ACC" w:rsidP="00E66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F6D"/>
    <w:multiLevelType w:val="hybridMultilevel"/>
    <w:tmpl w:val="DE5C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1B7D"/>
    <w:multiLevelType w:val="hybridMultilevel"/>
    <w:tmpl w:val="70CE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7154"/>
    <w:multiLevelType w:val="hybridMultilevel"/>
    <w:tmpl w:val="D0283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E69EE"/>
    <w:multiLevelType w:val="hybridMultilevel"/>
    <w:tmpl w:val="19AE6782"/>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4" w15:restartNumberingAfterBreak="0">
    <w:nsid w:val="08D87B1D"/>
    <w:multiLevelType w:val="hybridMultilevel"/>
    <w:tmpl w:val="1E46AAE4"/>
    <w:lvl w:ilvl="0" w:tplc="028292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A2848C5"/>
    <w:multiLevelType w:val="hybridMultilevel"/>
    <w:tmpl w:val="E228B4D4"/>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16E30"/>
    <w:multiLevelType w:val="hybridMultilevel"/>
    <w:tmpl w:val="E07C7384"/>
    <w:lvl w:ilvl="0" w:tplc="04DA5986">
      <w:start w:val="1"/>
      <w:numFmt w:val="decimal"/>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9B1020"/>
    <w:multiLevelType w:val="hybridMultilevel"/>
    <w:tmpl w:val="BAF6E2C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10D43AEE"/>
    <w:multiLevelType w:val="hybridMultilevel"/>
    <w:tmpl w:val="0884E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24040"/>
    <w:multiLevelType w:val="hybridMultilevel"/>
    <w:tmpl w:val="536A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036BF"/>
    <w:multiLevelType w:val="hybridMultilevel"/>
    <w:tmpl w:val="47A4DEB2"/>
    <w:lvl w:ilvl="0" w:tplc="AA8AF16C">
      <w:numFmt w:val="bullet"/>
      <w:lvlText w:val="-"/>
      <w:lvlJc w:val="left"/>
      <w:pPr>
        <w:ind w:left="1080" w:hanging="72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90BEC"/>
    <w:multiLevelType w:val="hybridMultilevel"/>
    <w:tmpl w:val="2D08FDB4"/>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216CE"/>
    <w:multiLevelType w:val="hybridMultilevel"/>
    <w:tmpl w:val="212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0AF9"/>
    <w:multiLevelType w:val="hybridMultilevel"/>
    <w:tmpl w:val="912AA0CE"/>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15:restartNumberingAfterBreak="0">
    <w:nsid w:val="228A398D"/>
    <w:multiLevelType w:val="hybridMultilevel"/>
    <w:tmpl w:val="18E43CB0"/>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1117AF"/>
    <w:multiLevelType w:val="hybridMultilevel"/>
    <w:tmpl w:val="6D806060"/>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64168"/>
    <w:multiLevelType w:val="hybridMultilevel"/>
    <w:tmpl w:val="7A62A79C"/>
    <w:lvl w:ilvl="0" w:tplc="2B18B80E">
      <w:start w:val="1"/>
      <w:numFmt w:val="decimal"/>
      <w:lvlText w:val="%1"/>
      <w:lvlJc w:val="left"/>
      <w:pPr>
        <w:ind w:left="1080" w:hanging="720"/>
      </w:pPr>
      <w:rPr>
        <w:rFonts w:eastAsia="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712C1"/>
    <w:multiLevelType w:val="hybridMultilevel"/>
    <w:tmpl w:val="B3F6740C"/>
    <w:lvl w:ilvl="0" w:tplc="A14A02BC">
      <w:start w:val="1"/>
      <w:numFmt w:val="decimal"/>
      <w:lvlText w:val="%1"/>
      <w:lvlJc w:val="left"/>
      <w:pPr>
        <w:ind w:left="720" w:hanging="720"/>
      </w:pPr>
      <w:rPr>
        <w:rFonts w:eastAsia="Tahoma" w:hint="default"/>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7F2F98"/>
    <w:multiLevelType w:val="hybridMultilevel"/>
    <w:tmpl w:val="38E4EC52"/>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8D081C"/>
    <w:multiLevelType w:val="hybridMultilevel"/>
    <w:tmpl w:val="ADF04BC6"/>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E82CA7"/>
    <w:multiLevelType w:val="hybridMultilevel"/>
    <w:tmpl w:val="64D4B7CE"/>
    <w:lvl w:ilvl="0" w:tplc="2B18B80E">
      <w:start w:val="1"/>
      <w:numFmt w:val="decimal"/>
      <w:lvlText w:val="%1"/>
      <w:lvlJc w:val="left"/>
      <w:pPr>
        <w:ind w:left="720" w:hanging="720"/>
      </w:pPr>
      <w:rPr>
        <w:rFonts w:eastAsia="Tahom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D300CC"/>
    <w:multiLevelType w:val="hybridMultilevel"/>
    <w:tmpl w:val="9266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366B5"/>
    <w:multiLevelType w:val="hybridMultilevel"/>
    <w:tmpl w:val="E53C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61DFC"/>
    <w:multiLevelType w:val="hybridMultilevel"/>
    <w:tmpl w:val="EA0C96A8"/>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1E221F"/>
    <w:multiLevelType w:val="hybridMultilevel"/>
    <w:tmpl w:val="70B8E5D2"/>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F1FBF"/>
    <w:multiLevelType w:val="hybridMultilevel"/>
    <w:tmpl w:val="C908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F2B35"/>
    <w:multiLevelType w:val="hybridMultilevel"/>
    <w:tmpl w:val="77C67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7A01A6"/>
    <w:multiLevelType w:val="hybridMultilevel"/>
    <w:tmpl w:val="E0687FFE"/>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A512C8"/>
    <w:multiLevelType w:val="hybridMultilevel"/>
    <w:tmpl w:val="244E2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2855D5"/>
    <w:multiLevelType w:val="hybridMultilevel"/>
    <w:tmpl w:val="D7DCB412"/>
    <w:lvl w:ilvl="0" w:tplc="FFFFFFFF">
      <w:start w:val="1"/>
      <w:numFmt w:val="bullet"/>
      <w:lvlText w:val=""/>
      <w:lvlJc w:val="left"/>
      <w:pPr>
        <w:ind w:left="578"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0" w15:restartNumberingAfterBreak="0">
    <w:nsid w:val="49503A11"/>
    <w:multiLevelType w:val="hybridMultilevel"/>
    <w:tmpl w:val="B842627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1" w15:restartNumberingAfterBreak="0">
    <w:nsid w:val="497B47D6"/>
    <w:multiLevelType w:val="hybridMultilevel"/>
    <w:tmpl w:val="BC66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A65E0"/>
    <w:multiLevelType w:val="hybridMultilevel"/>
    <w:tmpl w:val="24ECBE64"/>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E6267A"/>
    <w:multiLevelType w:val="hybridMultilevel"/>
    <w:tmpl w:val="98D6B884"/>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A41E59"/>
    <w:multiLevelType w:val="hybridMultilevel"/>
    <w:tmpl w:val="F34C395A"/>
    <w:lvl w:ilvl="0" w:tplc="AC4097FA">
      <w:start w:val="32"/>
      <w:numFmt w:val="bullet"/>
      <w:lvlText w:val="-"/>
      <w:lvlJc w:val="left"/>
      <w:pPr>
        <w:ind w:left="360" w:hanging="360"/>
      </w:pPr>
      <w:rPr>
        <w:rFonts w:ascii="Tahoma" w:eastAsia="Times New Roman"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2AA0910"/>
    <w:multiLevelType w:val="hybridMultilevel"/>
    <w:tmpl w:val="B6567F4C"/>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283895"/>
    <w:multiLevelType w:val="hybridMultilevel"/>
    <w:tmpl w:val="FA4CF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6B54BB"/>
    <w:multiLevelType w:val="hybridMultilevel"/>
    <w:tmpl w:val="A8F43510"/>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525F90"/>
    <w:multiLevelType w:val="hybridMultilevel"/>
    <w:tmpl w:val="01D00A2A"/>
    <w:lvl w:ilvl="0" w:tplc="AA8AF16C">
      <w:numFmt w:val="bullet"/>
      <w:lvlText w:val="-"/>
      <w:lvlJc w:val="left"/>
      <w:pPr>
        <w:ind w:left="1080" w:hanging="360"/>
      </w:pPr>
      <w:rPr>
        <w:rFonts w:ascii="Calibri" w:eastAsia="Tahom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9F56525"/>
    <w:multiLevelType w:val="hybridMultilevel"/>
    <w:tmpl w:val="180A850E"/>
    <w:lvl w:ilvl="0" w:tplc="AA8AF16C">
      <w:numFmt w:val="bullet"/>
      <w:lvlText w:val="-"/>
      <w:lvlJc w:val="left"/>
      <w:pPr>
        <w:ind w:left="882" w:hanging="360"/>
      </w:pPr>
      <w:rPr>
        <w:rFonts w:ascii="Calibri" w:eastAsia="Tahoma" w:hAnsi="Calibri" w:cs="Calibri"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40" w15:restartNumberingAfterBreak="0">
    <w:nsid w:val="5B8D72F2"/>
    <w:multiLevelType w:val="hybridMultilevel"/>
    <w:tmpl w:val="D77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275B5B"/>
    <w:multiLevelType w:val="hybridMultilevel"/>
    <w:tmpl w:val="F0349268"/>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031353"/>
    <w:multiLevelType w:val="hybridMultilevel"/>
    <w:tmpl w:val="5E0AF9A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3" w15:restartNumberingAfterBreak="0">
    <w:nsid w:val="645845B2"/>
    <w:multiLevelType w:val="hybridMultilevel"/>
    <w:tmpl w:val="0B78613C"/>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C45F4A"/>
    <w:multiLevelType w:val="hybridMultilevel"/>
    <w:tmpl w:val="F816F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7A0366"/>
    <w:multiLevelType w:val="hybridMultilevel"/>
    <w:tmpl w:val="161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EA2538"/>
    <w:multiLevelType w:val="hybridMultilevel"/>
    <w:tmpl w:val="0C36EDD8"/>
    <w:lvl w:ilvl="0" w:tplc="AA8AF16C">
      <w:numFmt w:val="bullet"/>
      <w:lvlText w:val="-"/>
      <w:lvlJc w:val="left"/>
      <w:pPr>
        <w:ind w:left="720" w:hanging="360"/>
      </w:pPr>
      <w:rPr>
        <w:rFonts w:ascii="Calibri" w:eastAsia="Tahom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5B4007"/>
    <w:multiLevelType w:val="hybridMultilevel"/>
    <w:tmpl w:val="39664A22"/>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FF6623"/>
    <w:multiLevelType w:val="hybridMultilevel"/>
    <w:tmpl w:val="3E1C4C64"/>
    <w:lvl w:ilvl="0" w:tplc="7B9A329E">
      <w:start w:val="1"/>
      <w:numFmt w:val="decimal"/>
      <w:lvlText w:val="%1"/>
      <w:lvlJc w:val="left"/>
      <w:pPr>
        <w:ind w:left="720" w:hanging="720"/>
      </w:pPr>
      <w:rPr>
        <w:rFonts w:eastAsia="Tahoma"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DC04BF"/>
    <w:multiLevelType w:val="hybridMultilevel"/>
    <w:tmpl w:val="7E44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175607">
    <w:abstractNumId w:val="42"/>
  </w:num>
  <w:num w:numId="2" w16cid:durableId="604775440">
    <w:abstractNumId w:val="30"/>
  </w:num>
  <w:num w:numId="3" w16cid:durableId="1693146389">
    <w:abstractNumId w:val="7"/>
  </w:num>
  <w:num w:numId="4" w16cid:durableId="265961660">
    <w:abstractNumId w:val="3"/>
  </w:num>
  <w:num w:numId="5" w16cid:durableId="947388958">
    <w:abstractNumId w:val="13"/>
  </w:num>
  <w:num w:numId="6" w16cid:durableId="2076853486">
    <w:abstractNumId w:val="21"/>
  </w:num>
  <w:num w:numId="7" w16cid:durableId="1970092660">
    <w:abstractNumId w:val="40"/>
  </w:num>
  <w:num w:numId="8" w16cid:durableId="608968592">
    <w:abstractNumId w:val="25"/>
  </w:num>
  <w:num w:numId="9" w16cid:durableId="1933852434">
    <w:abstractNumId w:val="34"/>
  </w:num>
  <w:num w:numId="10" w16cid:durableId="1172791525">
    <w:abstractNumId w:val="9"/>
  </w:num>
  <w:num w:numId="11" w16cid:durableId="393700240">
    <w:abstractNumId w:val="45"/>
  </w:num>
  <w:num w:numId="12" w16cid:durableId="578751520">
    <w:abstractNumId w:val="1"/>
  </w:num>
  <w:num w:numId="13" w16cid:durableId="1725828856">
    <w:abstractNumId w:val="49"/>
  </w:num>
  <w:num w:numId="14" w16cid:durableId="1790933565">
    <w:abstractNumId w:val="0"/>
  </w:num>
  <w:num w:numId="15" w16cid:durableId="1449663489">
    <w:abstractNumId w:val="4"/>
  </w:num>
  <w:num w:numId="16" w16cid:durableId="788206348">
    <w:abstractNumId w:val="44"/>
  </w:num>
  <w:num w:numId="17" w16cid:durableId="1589386075">
    <w:abstractNumId w:val="22"/>
  </w:num>
  <w:num w:numId="18" w16cid:durableId="439301119">
    <w:abstractNumId w:val="29"/>
  </w:num>
  <w:num w:numId="19" w16cid:durableId="2051487692">
    <w:abstractNumId w:val="31"/>
  </w:num>
  <w:num w:numId="20" w16cid:durableId="1637952161">
    <w:abstractNumId w:val="12"/>
  </w:num>
  <w:num w:numId="21" w16cid:durableId="1441534338">
    <w:abstractNumId w:val="10"/>
  </w:num>
  <w:num w:numId="22" w16cid:durableId="1245913415">
    <w:abstractNumId w:val="38"/>
  </w:num>
  <w:num w:numId="23" w16cid:durableId="177542735">
    <w:abstractNumId w:val="6"/>
  </w:num>
  <w:num w:numId="24" w16cid:durableId="824666759">
    <w:abstractNumId w:val="16"/>
  </w:num>
  <w:num w:numId="25" w16cid:durableId="1263882679">
    <w:abstractNumId w:val="20"/>
  </w:num>
  <w:num w:numId="26" w16cid:durableId="277879113">
    <w:abstractNumId w:val="17"/>
  </w:num>
  <w:num w:numId="27" w16cid:durableId="1136096209">
    <w:abstractNumId w:val="41"/>
  </w:num>
  <w:num w:numId="28" w16cid:durableId="695278782">
    <w:abstractNumId w:val="37"/>
  </w:num>
  <w:num w:numId="29" w16cid:durableId="1232232060">
    <w:abstractNumId w:val="5"/>
  </w:num>
  <w:num w:numId="30" w16cid:durableId="11760116">
    <w:abstractNumId w:val="47"/>
  </w:num>
  <w:num w:numId="31" w16cid:durableId="1397631180">
    <w:abstractNumId w:val="33"/>
  </w:num>
  <w:num w:numId="32" w16cid:durableId="1572084434">
    <w:abstractNumId w:val="19"/>
  </w:num>
  <w:num w:numId="33" w16cid:durableId="564680727">
    <w:abstractNumId w:val="24"/>
  </w:num>
  <w:num w:numId="34" w16cid:durableId="899753361">
    <w:abstractNumId w:val="39"/>
  </w:num>
  <w:num w:numId="35" w16cid:durableId="77948443">
    <w:abstractNumId w:val="43"/>
  </w:num>
  <w:num w:numId="36" w16cid:durableId="94519535">
    <w:abstractNumId w:val="27"/>
  </w:num>
  <w:num w:numId="37" w16cid:durableId="970785389">
    <w:abstractNumId w:val="23"/>
  </w:num>
  <w:num w:numId="38" w16cid:durableId="943996283">
    <w:abstractNumId w:val="36"/>
  </w:num>
  <w:num w:numId="39" w16cid:durableId="661659830">
    <w:abstractNumId w:val="15"/>
  </w:num>
  <w:num w:numId="40" w16cid:durableId="617109521">
    <w:abstractNumId w:val="35"/>
  </w:num>
  <w:num w:numId="41" w16cid:durableId="971516517">
    <w:abstractNumId w:val="18"/>
  </w:num>
  <w:num w:numId="42" w16cid:durableId="1434782213">
    <w:abstractNumId w:val="11"/>
  </w:num>
  <w:num w:numId="43" w16cid:durableId="2083478291">
    <w:abstractNumId w:val="14"/>
  </w:num>
  <w:num w:numId="44" w16cid:durableId="1722442354">
    <w:abstractNumId w:val="48"/>
  </w:num>
  <w:num w:numId="45" w16cid:durableId="583149488">
    <w:abstractNumId w:val="32"/>
  </w:num>
  <w:num w:numId="46" w16cid:durableId="1362054832">
    <w:abstractNumId w:val="46"/>
  </w:num>
  <w:num w:numId="47" w16cid:durableId="1587760975">
    <w:abstractNumId w:val="26"/>
  </w:num>
  <w:num w:numId="48" w16cid:durableId="154611708">
    <w:abstractNumId w:val="8"/>
  </w:num>
  <w:num w:numId="49" w16cid:durableId="1836845886">
    <w:abstractNumId w:val="2"/>
  </w:num>
  <w:num w:numId="50" w16cid:durableId="6221570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2A"/>
    <w:rsid w:val="000004E5"/>
    <w:rsid w:val="000034BB"/>
    <w:rsid w:val="00007A02"/>
    <w:rsid w:val="0001035D"/>
    <w:rsid w:val="00023115"/>
    <w:rsid w:val="0002597F"/>
    <w:rsid w:val="00037D16"/>
    <w:rsid w:val="000523D9"/>
    <w:rsid w:val="00056DC3"/>
    <w:rsid w:val="000661B6"/>
    <w:rsid w:val="00070B42"/>
    <w:rsid w:val="00071A84"/>
    <w:rsid w:val="00086FAC"/>
    <w:rsid w:val="00090362"/>
    <w:rsid w:val="000A126B"/>
    <w:rsid w:val="000A43CB"/>
    <w:rsid w:val="000A6F48"/>
    <w:rsid w:val="000A7AEC"/>
    <w:rsid w:val="000E4872"/>
    <w:rsid w:val="000E51B1"/>
    <w:rsid w:val="001010C8"/>
    <w:rsid w:val="001017B8"/>
    <w:rsid w:val="0011449B"/>
    <w:rsid w:val="001163DD"/>
    <w:rsid w:val="001206AC"/>
    <w:rsid w:val="00145278"/>
    <w:rsid w:val="00153370"/>
    <w:rsid w:val="00165072"/>
    <w:rsid w:val="00181454"/>
    <w:rsid w:val="00193ED8"/>
    <w:rsid w:val="00195BEC"/>
    <w:rsid w:val="00196960"/>
    <w:rsid w:val="001A5B0D"/>
    <w:rsid w:val="001B3AD1"/>
    <w:rsid w:val="001B617A"/>
    <w:rsid w:val="001B7C11"/>
    <w:rsid w:val="001C2A69"/>
    <w:rsid w:val="001C2B0A"/>
    <w:rsid w:val="001F5367"/>
    <w:rsid w:val="002216B4"/>
    <w:rsid w:val="00222395"/>
    <w:rsid w:val="00223BF4"/>
    <w:rsid w:val="00242C98"/>
    <w:rsid w:val="00255FD2"/>
    <w:rsid w:val="00263006"/>
    <w:rsid w:val="002674B4"/>
    <w:rsid w:val="00272867"/>
    <w:rsid w:val="002748AA"/>
    <w:rsid w:val="0028451A"/>
    <w:rsid w:val="002859A9"/>
    <w:rsid w:val="00285F73"/>
    <w:rsid w:val="00297520"/>
    <w:rsid w:val="002B4DF4"/>
    <w:rsid w:val="002C09E8"/>
    <w:rsid w:val="002E03D6"/>
    <w:rsid w:val="002E20BA"/>
    <w:rsid w:val="002E377C"/>
    <w:rsid w:val="002E480A"/>
    <w:rsid w:val="002F73F9"/>
    <w:rsid w:val="0030302A"/>
    <w:rsid w:val="003075F6"/>
    <w:rsid w:val="00315BD0"/>
    <w:rsid w:val="00326075"/>
    <w:rsid w:val="00332C3A"/>
    <w:rsid w:val="00334218"/>
    <w:rsid w:val="00341EE6"/>
    <w:rsid w:val="0034534B"/>
    <w:rsid w:val="003547E6"/>
    <w:rsid w:val="00357A42"/>
    <w:rsid w:val="003609AC"/>
    <w:rsid w:val="00361B8B"/>
    <w:rsid w:val="00363083"/>
    <w:rsid w:val="00364180"/>
    <w:rsid w:val="00364D11"/>
    <w:rsid w:val="00374D80"/>
    <w:rsid w:val="0038210E"/>
    <w:rsid w:val="003849A0"/>
    <w:rsid w:val="00384A4E"/>
    <w:rsid w:val="00394123"/>
    <w:rsid w:val="003952A9"/>
    <w:rsid w:val="00396061"/>
    <w:rsid w:val="003977D4"/>
    <w:rsid w:val="003D1911"/>
    <w:rsid w:val="003D28C4"/>
    <w:rsid w:val="003E02C4"/>
    <w:rsid w:val="003E692D"/>
    <w:rsid w:val="00400585"/>
    <w:rsid w:val="00401866"/>
    <w:rsid w:val="0041729F"/>
    <w:rsid w:val="00423740"/>
    <w:rsid w:val="00442E20"/>
    <w:rsid w:val="00444166"/>
    <w:rsid w:val="004574C5"/>
    <w:rsid w:val="00465CFD"/>
    <w:rsid w:val="004D2E76"/>
    <w:rsid w:val="005009CF"/>
    <w:rsid w:val="00501073"/>
    <w:rsid w:val="00506584"/>
    <w:rsid w:val="00514AEC"/>
    <w:rsid w:val="00517874"/>
    <w:rsid w:val="00521A73"/>
    <w:rsid w:val="0053086A"/>
    <w:rsid w:val="00536ACB"/>
    <w:rsid w:val="005373EE"/>
    <w:rsid w:val="00551160"/>
    <w:rsid w:val="00554709"/>
    <w:rsid w:val="00563322"/>
    <w:rsid w:val="0056376B"/>
    <w:rsid w:val="00567DD0"/>
    <w:rsid w:val="00595F02"/>
    <w:rsid w:val="005A215E"/>
    <w:rsid w:val="005C03E0"/>
    <w:rsid w:val="005D313C"/>
    <w:rsid w:val="005D5931"/>
    <w:rsid w:val="005D67FA"/>
    <w:rsid w:val="00604DFB"/>
    <w:rsid w:val="00634488"/>
    <w:rsid w:val="006406FE"/>
    <w:rsid w:val="00645EE3"/>
    <w:rsid w:val="006555E4"/>
    <w:rsid w:val="00661CBB"/>
    <w:rsid w:val="00665C9E"/>
    <w:rsid w:val="00665FAB"/>
    <w:rsid w:val="006760C7"/>
    <w:rsid w:val="0068260B"/>
    <w:rsid w:val="006849A9"/>
    <w:rsid w:val="006856C1"/>
    <w:rsid w:val="00690631"/>
    <w:rsid w:val="00696D3D"/>
    <w:rsid w:val="006A3470"/>
    <w:rsid w:val="006A5F19"/>
    <w:rsid w:val="006B0451"/>
    <w:rsid w:val="006C3F0D"/>
    <w:rsid w:val="006F2FFD"/>
    <w:rsid w:val="00737BF2"/>
    <w:rsid w:val="00745DEB"/>
    <w:rsid w:val="0076156F"/>
    <w:rsid w:val="00764116"/>
    <w:rsid w:val="00767B68"/>
    <w:rsid w:val="00773C97"/>
    <w:rsid w:val="00773EED"/>
    <w:rsid w:val="0077593C"/>
    <w:rsid w:val="0077613B"/>
    <w:rsid w:val="0078490F"/>
    <w:rsid w:val="00786912"/>
    <w:rsid w:val="007A3DE6"/>
    <w:rsid w:val="007C0899"/>
    <w:rsid w:val="007D2EC9"/>
    <w:rsid w:val="007E0C6E"/>
    <w:rsid w:val="007F6545"/>
    <w:rsid w:val="007F6613"/>
    <w:rsid w:val="0080775D"/>
    <w:rsid w:val="008115AE"/>
    <w:rsid w:val="008150A4"/>
    <w:rsid w:val="00835FD0"/>
    <w:rsid w:val="00837797"/>
    <w:rsid w:val="00844A83"/>
    <w:rsid w:val="00845655"/>
    <w:rsid w:val="008623D4"/>
    <w:rsid w:val="00875692"/>
    <w:rsid w:val="008768CB"/>
    <w:rsid w:val="0088652A"/>
    <w:rsid w:val="008964A2"/>
    <w:rsid w:val="008A527F"/>
    <w:rsid w:val="008B703D"/>
    <w:rsid w:val="008B789F"/>
    <w:rsid w:val="008C63A3"/>
    <w:rsid w:val="008E012E"/>
    <w:rsid w:val="008F111E"/>
    <w:rsid w:val="008F30B5"/>
    <w:rsid w:val="00931D30"/>
    <w:rsid w:val="00940576"/>
    <w:rsid w:val="0095125B"/>
    <w:rsid w:val="00951986"/>
    <w:rsid w:val="00962FBF"/>
    <w:rsid w:val="00965280"/>
    <w:rsid w:val="00987549"/>
    <w:rsid w:val="009A3CAE"/>
    <w:rsid w:val="009A51A0"/>
    <w:rsid w:val="009A61A1"/>
    <w:rsid w:val="009B30CE"/>
    <w:rsid w:val="009B3292"/>
    <w:rsid w:val="009B650D"/>
    <w:rsid w:val="009C1CCD"/>
    <w:rsid w:val="009D56DA"/>
    <w:rsid w:val="009E3524"/>
    <w:rsid w:val="009E4F3C"/>
    <w:rsid w:val="009F198D"/>
    <w:rsid w:val="009F3CDF"/>
    <w:rsid w:val="00A0064B"/>
    <w:rsid w:val="00A11FD4"/>
    <w:rsid w:val="00A161CF"/>
    <w:rsid w:val="00A1757E"/>
    <w:rsid w:val="00A17B8C"/>
    <w:rsid w:val="00A31448"/>
    <w:rsid w:val="00A33027"/>
    <w:rsid w:val="00A463B8"/>
    <w:rsid w:val="00A54342"/>
    <w:rsid w:val="00A5452B"/>
    <w:rsid w:val="00A600D7"/>
    <w:rsid w:val="00A7195F"/>
    <w:rsid w:val="00A77DB4"/>
    <w:rsid w:val="00A80483"/>
    <w:rsid w:val="00A93BE0"/>
    <w:rsid w:val="00A954FC"/>
    <w:rsid w:val="00A979C4"/>
    <w:rsid w:val="00AA2029"/>
    <w:rsid w:val="00AB2CDD"/>
    <w:rsid w:val="00AC1EEF"/>
    <w:rsid w:val="00AD61DA"/>
    <w:rsid w:val="00AE05B6"/>
    <w:rsid w:val="00AF1350"/>
    <w:rsid w:val="00AF3EDC"/>
    <w:rsid w:val="00B0161C"/>
    <w:rsid w:val="00B05919"/>
    <w:rsid w:val="00B07D77"/>
    <w:rsid w:val="00B278E0"/>
    <w:rsid w:val="00B30DC1"/>
    <w:rsid w:val="00B35377"/>
    <w:rsid w:val="00B42397"/>
    <w:rsid w:val="00B4272B"/>
    <w:rsid w:val="00B42AB9"/>
    <w:rsid w:val="00B45F2E"/>
    <w:rsid w:val="00B46A94"/>
    <w:rsid w:val="00B60156"/>
    <w:rsid w:val="00B77D1B"/>
    <w:rsid w:val="00B81438"/>
    <w:rsid w:val="00B90053"/>
    <w:rsid w:val="00B931AE"/>
    <w:rsid w:val="00BA3F96"/>
    <w:rsid w:val="00BB27C5"/>
    <w:rsid w:val="00C30411"/>
    <w:rsid w:val="00C3102A"/>
    <w:rsid w:val="00C31C1C"/>
    <w:rsid w:val="00C32295"/>
    <w:rsid w:val="00C3490F"/>
    <w:rsid w:val="00C35139"/>
    <w:rsid w:val="00C46467"/>
    <w:rsid w:val="00C545E2"/>
    <w:rsid w:val="00C6511D"/>
    <w:rsid w:val="00C70312"/>
    <w:rsid w:val="00C743A6"/>
    <w:rsid w:val="00C76DF0"/>
    <w:rsid w:val="00C84E8F"/>
    <w:rsid w:val="00CA6EAB"/>
    <w:rsid w:val="00CB0A82"/>
    <w:rsid w:val="00CB62C6"/>
    <w:rsid w:val="00CC5450"/>
    <w:rsid w:val="00CD3590"/>
    <w:rsid w:val="00CD686F"/>
    <w:rsid w:val="00D00158"/>
    <w:rsid w:val="00D112F3"/>
    <w:rsid w:val="00D264C7"/>
    <w:rsid w:val="00D459E6"/>
    <w:rsid w:val="00D461B7"/>
    <w:rsid w:val="00D50C90"/>
    <w:rsid w:val="00D521B1"/>
    <w:rsid w:val="00D6686C"/>
    <w:rsid w:val="00D91D6F"/>
    <w:rsid w:val="00D93503"/>
    <w:rsid w:val="00DA2E54"/>
    <w:rsid w:val="00DA3721"/>
    <w:rsid w:val="00DA6193"/>
    <w:rsid w:val="00DC28F1"/>
    <w:rsid w:val="00DD366B"/>
    <w:rsid w:val="00DD7EC8"/>
    <w:rsid w:val="00DE5BCA"/>
    <w:rsid w:val="00DF42C2"/>
    <w:rsid w:val="00E07D5F"/>
    <w:rsid w:val="00E142EB"/>
    <w:rsid w:val="00E16B41"/>
    <w:rsid w:val="00E360AB"/>
    <w:rsid w:val="00E42E71"/>
    <w:rsid w:val="00E46F91"/>
    <w:rsid w:val="00E51315"/>
    <w:rsid w:val="00E5342C"/>
    <w:rsid w:val="00E664EE"/>
    <w:rsid w:val="00E6650C"/>
    <w:rsid w:val="00E71132"/>
    <w:rsid w:val="00EA065C"/>
    <w:rsid w:val="00EB3C1D"/>
    <w:rsid w:val="00EB5A49"/>
    <w:rsid w:val="00ED49CF"/>
    <w:rsid w:val="00EF6D13"/>
    <w:rsid w:val="00F020F2"/>
    <w:rsid w:val="00F149DB"/>
    <w:rsid w:val="00F16145"/>
    <w:rsid w:val="00F23D03"/>
    <w:rsid w:val="00F25ACC"/>
    <w:rsid w:val="00F34E96"/>
    <w:rsid w:val="00F41456"/>
    <w:rsid w:val="00F614A5"/>
    <w:rsid w:val="00F71155"/>
    <w:rsid w:val="00F72869"/>
    <w:rsid w:val="00F73E06"/>
    <w:rsid w:val="00F85EA7"/>
    <w:rsid w:val="00F95104"/>
    <w:rsid w:val="00FB0EAF"/>
    <w:rsid w:val="00FB11EE"/>
    <w:rsid w:val="00FB1FA1"/>
    <w:rsid w:val="00FB5051"/>
    <w:rsid w:val="00FB7000"/>
    <w:rsid w:val="00FC19BE"/>
    <w:rsid w:val="00FD42C2"/>
    <w:rsid w:val="00FF05F0"/>
    <w:rsid w:val="41BCFB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59A8FE"/>
  <w15:docId w15:val="{A42B2681-F67B-47E8-8C29-39278599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4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1"/>
    <w:qFormat/>
    <w:rsid w:val="0088652A"/>
    <w:pPr>
      <w:widowControl w:val="0"/>
      <w:spacing w:before="240"/>
      <w:ind w:left="1110" w:hanging="991"/>
      <w:jc w:val="both"/>
      <w:outlineLvl w:val="1"/>
    </w:pPr>
    <w:rPr>
      <w:rFonts w:ascii="Tahoma" w:eastAsia="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652A"/>
    <w:rPr>
      <w:rFonts w:ascii="Tahoma" w:eastAsia="Tahoma" w:hAnsi="Tahoma" w:cs="Tahoma"/>
      <w:b/>
      <w:bCs/>
      <w:sz w:val="28"/>
      <w:szCs w:val="28"/>
    </w:rPr>
  </w:style>
  <w:style w:type="paragraph" w:styleId="BodyText">
    <w:name w:val="Body Text"/>
    <w:basedOn w:val="Normal"/>
    <w:link w:val="BodyTextChar"/>
    <w:qFormat/>
    <w:rsid w:val="00A31448"/>
    <w:pPr>
      <w:widowControl w:val="0"/>
      <w:spacing w:before="120"/>
      <w:jc w:val="both"/>
    </w:pPr>
    <w:rPr>
      <w:rFonts w:ascii="Tahoma" w:eastAsia="Tahoma" w:hAnsi="Tahoma" w:cs="Tahoma"/>
      <w:sz w:val="28"/>
      <w:szCs w:val="28"/>
    </w:rPr>
  </w:style>
  <w:style w:type="character" w:customStyle="1" w:styleId="BodyTextChar">
    <w:name w:val="Body Text Char"/>
    <w:basedOn w:val="DefaultParagraphFont"/>
    <w:link w:val="BodyText"/>
    <w:rsid w:val="00A31448"/>
    <w:rPr>
      <w:rFonts w:ascii="Tahoma" w:eastAsia="Tahoma" w:hAnsi="Tahoma" w:cs="Tahoma"/>
      <w:sz w:val="28"/>
      <w:szCs w:val="28"/>
    </w:rPr>
  </w:style>
  <w:style w:type="paragraph" w:styleId="ListParagraph">
    <w:name w:val="List Paragraph"/>
    <w:basedOn w:val="Normal"/>
    <w:uiPriority w:val="34"/>
    <w:qFormat/>
    <w:rsid w:val="00A31448"/>
    <w:pPr>
      <w:widowControl w:val="0"/>
      <w:spacing w:before="240"/>
      <w:ind w:left="1253" w:hanging="360"/>
      <w:jc w:val="both"/>
    </w:pPr>
    <w:rPr>
      <w:rFonts w:ascii="Tahoma" w:eastAsia="Tahoma" w:hAnsi="Tahoma" w:cs="Tahoma"/>
      <w:sz w:val="22"/>
      <w:szCs w:val="22"/>
    </w:rPr>
  </w:style>
  <w:style w:type="character" w:styleId="Hyperlink">
    <w:name w:val="Hyperlink"/>
    <w:basedOn w:val="DefaultParagraphFont"/>
    <w:uiPriority w:val="99"/>
    <w:unhideWhenUsed/>
    <w:rsid w:val="0038210E"/>
    <w:rPr>
      <w:color w:val="0000FF" w:themeColor="hyperlink"/>
      <w:u w:val="single"/>
    </w:rPr>
  </w:style>
  <w:style w:type="paragraph" w:styleId="TOC2">
    <w:name w:val="toc 2"/>
    <w:basedOn w:val="Normal"/>
    <w:uiPriority w:val="1"/>
    <w:qFormat/>
    <w:rsid w:val="006856C1"/>
    <w:pPr>
      <w:widowControl w:val="0"/>
      <w:spacing w:before="60"/>
      <w:ind w:left="8"/>
      <w:jc w:val="center"/>
    </w:pPr>
    <w:rPr>
      <w:rFonts w:ascii="Tahoma" w:eastAsia="Tahoma" w:hAnsi="Tahoma" w:cs="Tahoma"/>
      <w:b/>
      <w:bCs/>
      <w:i/>
      <w:sz w:val="22"/>
      <w:szCs w:val="22"/>
    </w:rPr>
  </w:style>
  <w:style w:type="character" w:styleId="FollowedHyperlink">
    <w:name w:val="FollowedHyperlink"/>
    <w:basedOn w:val="DefaultParagraphFont"/>
    <w:uiPriority w:val="99"/>
    <w:semiHidden/>
    <w:unhideWhenUsed/>
    <w:rsid w:val="006856C1"/>
    <w:rPr>
      <w:color w:val="800080" w:themeColor="followedHyperlink"/>
      <w:u w:val="single"/>
    </w:rPr>
  </w:style>
  <w:style w:type="character" w:customStyle="1" w:styleId="Heading1Char">
    <w:name w:val="Heading 1 Char"/>
    <w:basedOn w:val="DefaultParagraphFont"/>
    <w:link w:val="Heading1"/>
    <w:uiPriority w:val="9"/>
    <w:rsid w:val="0011449B"/>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E6650C"/>
    <w:pPr>
      <w:tabs>
        <w:tab w:val="center" w:pos="4320"/>
        <w:tab w:val="right" w:pos="8640"/>
      </w:tabs>
    </w:pPr>
  </w:style>
  <w:style w:type="character" w:customStyle="1" w:styleId="FooterChar">
    <w:name w:val="Footer Char"/>
    <w:basedOn w:val="DefaultParagraphFont"/>
    <w:link w:val="Footer"/>
    <w:uiPriority w:val="99"/>
    <w:rsid w:val="00E6650C"/>
  </w:style>
  <w:style w:type="character" w:styleId="PageNumber">
    <w:name w:val="page number"/>
    <w:basedOn w:val="DefaultParagraphFont"/>
    <w:unhideWhenUsed/>
    <w:rsid w:val="00E6650C"/>
  </w:style>
  <w:style w:type="paragraph" w:styleId="Header">
    <w:name w:val="header"/>
    <w:basedOn w:val="Normal"/>
    <w:link w:val="HeaderChar"/>
    <w:rsid w:val="000034BB"/>
    <w:pPr>
      <w:tabs>
        <w:tab w:val="center" w:pos="4513"/>
        <w:tab w:val="right" w:pos="9026"/>
      </w:tabs>
    </w:pPr>
    <w:rPr>
      <w:rFonts w:ascii="Times New Roman" w:eastAsia="Times New Roman" w:hAnsi="Times New Roman" w:cs="Times New Roman"/>
      <w:lang w:val="en-GB" w:eastAsia="en-GB"/>
    </w:rPr>
  </w:style>
  <w:style w:type="character" w:customStyle="1" w:styleId="HeaderChar">
    <w:name w:val="Header Char"/>
    <w:basedOn w:val="DefaultParagraphFont"/>
    <w:link w:val="Header"/>
    <w:rsid w:val="000034BB"/>
    <w:rPr>
      <w:rFonts w:ascii="Times New Roman" w:eastAsia="Times New Roman" w:hAnsi="Times New Roman" w:cs="Times New Roman"/>
      <w:lang w:val="en-GB" w:eastAsia="en-GB"/>
    </w:rPr>
  </w:style>
  <w:style w:type="paragraph" w:customStyle="1" w:styleId="TxBrp4">
    <w:name w:val="TxBr_p4"/>
    <w:basedOn w:val="Normal"/>
    <w:rsid w:val="000034BB"/>
    <w:pPr>
      <w:widowControl w:val="0"/>
      <w:autoSpaceDE w:val="0"/>
      <w:autoSpaceDN w:val="0"/>
      <w:adjustRightInd w:val="0"/>
      <w:spacing w:line="136" w:lineRule="atLeast"/>
      <w:ind w:left="1242" w:hanging="198"/>
      <w:jc w:val="both"/>
    </w:pPr>
    <w:rPr>
      <w:rFonts w:ascii="Times New Roman" w:eastAsia="Times New Roman" w:hAnsi="Times New Roman" w:cs="Times New Roman"/>
      <w:sz w:val="20"/>
      <w:lang w:val="en-GB"/>
    </w:rPr>
  </w:style>
  <w:style w:type="paragraph" w:customStyle="1" w:styleId="TxBrp1">
    <w:name w:val="TxBr_p1"/>
    <w:basedOn w:val="Normal"/>
    <w:rsid w:val="000034BB"/>
    <w:pPr>
      <w:widowControl w:val="0"/>
      <w:tabs>
        <w:tab w:val="left" w:pos="192"/>
      </w:tabs>
      <w:autoSpaceDE w:val="0"/>
      <w:autoSpaceDN w:val="0"/>
      <w:adjustRightInd w:val="0"/>
      <w:spacing w:line="130" w:lineRule="atLeast"/>
      <w:ind w:left="1248" w:hanging="192"/>
      <w:jc w:val="both"/>
    </w:pPr>
    <w:rPr>
      <w:rFonts w:ascii="Times New Roman" w:eastAsia="Times New Roman" w:hAnsi="Times New Roman" w:cs="Times New Roman"/>
      <w:sz w:val="20"/>
      <w:lang w:val="en-GB"/>
    </w:rPr>
  </w:style>
  <w:style w:type="paragraph" w:customStyle="1" w:styleId="TxBrp3">
    <w:name w:val="TxBr_p3"/>
    <w:basedOn w:val="Normal"/>
    <w:rsid w:val="000034BB"/>
    <w:pPr>
      <w:widowControl w:val="0"/>
      <w:tabs>
        <w:tab w:val="left" w:pos="198"/>
      </w:tabs>
      <w:autoSpaceDE w:val="0"/>
      <w:autoSpaceDN w:val="0"/>
      <w:adjustRightInd w:val="0"/>
      <w:spacing w:line="136" w:lineRule="atLeast"/>
      <w:ind w:left="1242" w:hanging="198"/>
      <w:jc w:val="both"/>
    </w:pPr>
    <w:rPr>
      <w:rFonts w:ascii="Times New Roman" w:eastAsia="Times New Roman" w:hAnsi="Times New Roman" w:cs="Times New Roman"/>
      <w:sz w:val="20"/>
      <w:lang w:val="en-GB"/>
    </w:rPr>
  </w:style>
  <w:style w:type="paragraph" w:customStyle="1" w:styleId="TxBrp2">
    <w:name w:val="TxBr_p2"/>
    <w:basedOn w:val="Normal"/>
    <w:rsid w:val="000034BB"/>
    <w:pPr>
      <w:widowControl w:val="0"/>
      <w:autoSpaceDE w:val="0"/>
      <w:autoSpaceDN w:val="0"/>
      <w:adjustRightInd w:val="0"/>
      <w:spacing w:line="130" w:lineRule="atLeast"/>
      <w:ind w:left="1248" w:hanging="192"/>
      <w:jc w:val="both"/>
    </w:pPr>
    <w:rPr>
      <w:rFonts w:ascii="Times New Roman" w:eastAsia="Times New Roman" w:hAnsi="Times New Roman" w:cs="Times New Roman"/>
      <w:sz w:val="20"/>
      <w:lang w:val="en-GB"/>
    </w:rPr>
  </w:style>
  <w:style w:type="paragraph" w:customStyle="1" w:styleId="TxBrc3">
    <w:name w:val="TxBr_c3"/>
    <w:basedOn w:val="Normal"/>
    <w:rsid w:val="000034BB"/>
    <w:pPr>
      <w:widowControl w:val="0"/>
      <w:autoSpaceDE w:val="0"/>
      <w:autoSpaceDN w:val="0"/>
      <w:adjustRightInd w:val="0"/>
      <w:spacing w:line="240" w:lineRule="atLeast"/>
      <w:jc w:val="center"/>
    </w:pPr>
    <w:rPr>
      <w:rFonts w:ascii="Times New Roman" w:eastAsia="Times New Roman" w:hAnsi="Times New Roman" w:cs="Times New Roman"/>
      <w:sz w:val="20"/>
      <w:lang w:val="en-GB"/>
    </w:rPr>
  </w:style>
  <w:style w:type="paragraph" w:customStyle="1" w:styleId="TxBrc1">
    <w:name w:val="TxBr_c1"/>
    <w:basedOn w:val="Normal"/>
    <w:rsid w:val="000034BB"/>
    <w:pPr>
      <w:widowControl w:val="0"/>
      <w:autoSpaceDE w:val="0"/>
      <w:autoSpaceDN w:val="0"/>
      <w:adjustRightInd w:val="0"/>
      <w:spacing w:line="240" w:lineRule="atLeast"/>
      <w:jc w:val="center"/>
    </w:pPr>
    <w:rPr>
      <w:rFonts w:ascii="Times New Roman" w:eastAsia="Times New Roman" w:hAnsi="Times New Roman" w:cs="Times New Roman"/>
      <w:sz w:val="20"/>
      <w:lang w:val="en-GB"/>
    </w:rPr>
  </w:style>
  <w:style w:type="paragraph" w:styleId="BalloonText">
    <w:name w:val="Balloon Text"/>
    <w:basedOn w:val="Normal"/>
    <w:link w:val="BalloonTextChar"/>
    <w:uiPriority w:val="99"/>
    <w:semiHidden/>
    <w:unhideWhenUsed/>
    <w:rsid w:val="00DA2E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2E54"/>
    <w:rPr>
      <w:rFonts w:ascii="Lucida Grande" w:hAnsi="Lucida Grande" w:cs="Lucida Grande"/>
      <w:sz w:val="18"/>
      <w:szCs w:val="18"/>
    </w:rPr>
  </w:style>
  <w:style w:type="character" w:customStyle="1" w:styleId="cf01">
    <w:name w:val="cf01"/>
    <w:basedOn w:val="DefaultParagraphFont"/>
    <w:rsid w:val="00A33027"/>
    <w:rPr>
      <w:rFonts w:ascii="Segoe UI" w:hAnsi="Segoe UI" w:cs="Segoe UI" w:hint="default"/>
      <w:sz w:val="18"/>
      <w:szCs w:val="18"/>
    </w:rPr>
  </w:style>
  <w:style w:type="table" w:styleId="TableGrid">
    <w:name w:val="Table Grid"/>
    <w:basedOn w:val="TableNormal"/>
    <w:uiPriority w:val="59"/>
    <w:rsid w:val="00B4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D16"/>
    <w:rPr>
      <w:color w:val="605E5C"/>
      <w:shd w:val="clear" w:color="auto" w:fill="E1DFDD"/>
    </w:rPr>
  </w:style>
  <w:style w:type="paragraph" w:customStyle="1" w:styleId="yiv8260184919ydp589e7c33p1">
    <w:name w:val="yiv8260184919ydp589e7c33p1"/>
    <w:basedOn w:val="Normal"/>
    <w:rsid w:val="00DE5BCA"/>
    <w:pPr>
      <w:spacing w:before="100" w:beforeAutospacing="1" w:after="100" w:afterAutospacing="1"/>
    </w:pPr>
    <w:rPr>
      <w:rFonts w:ascii="Times New Roman" w:eastAsia="Times New Roman" w:hAnsi="Times New Roman" w:cs="Times New Roman"/>
      <w:lang w:val="en-GB" w:eastAsia="en-GB"/>
    </w:rPr>
  </w:style>
  <w:style w:type="paragraph" w:customStyle="1" w:styleId="yiv8260184919ydp589e7c33p2">
    <w:name w:val="yiv8260184919ydp589e7c33p2"/>
    <w:basedOn w:val="Normal"/>
    <w:rsid w:val="00DE5BCA"/>
    <w:pPr>
      <w:spacing w:before="100" w:beforeAutospacing="1" w:after="100" w:afterAutospacing="1"/>
    </w:pPr>
    <w:rPr>
      <w:rFonts w:ascii="Times New Roman" w:eastAsia="Times New Roman" w:hAnsi="Times New Roman" w:cs="Times New Roman"/>
      <w:lang w:val="en-GB" w:eastAsia="en-GB"/>
    </w:rPr>
  </w:style>
  <w:style w:type="paragraph" w:customStyle="1" w:styleId="yiv8260184919ydp589e7c33p4">
    <w:name w:val="yiv8260184919ydp589e7c33p4"/>
    <w:basedOn w:val="Normal"/>
    <w:rsid w:val="00DE5BCA"/>
    <w:pPr>
      <w:spacing w:before="100" w:beforeAutospacing="1" w:after="100" w:afterAutospacing="1"/>
    </w:pPr>
    <w:rPr>
      <w:rFonts w:ascii="Times New Roman" w:eastAsia="Times New Roman" w:hAnsi="Times New Roman" w:cs="Times New Roman"/>
      <w:lang w:val="en-GB" w:eastAsia="en-GB"/>
    </w:rPr>
  </w:style>
  <w:style w:type="character" w:customStyle="1" w:styleId="yiv8260184919ydp589e7c33s2">
    <w:name w:val="yiv8260184919ydp589e7c33s2"/>
    <w:basedOn w:val="DefaultParagraphFont"/>
    <w:rsid w:val="00DE5BCA"/>
  </w:style>
  <w:style w:type="character" w:customStyle="1" w:styleId="yiv8260184919ydp589e7c33apple-converted-space">
    <w:name w:val="yiv8260184919ydp589e7c33apple-converted-space"/>
    <w:basedOn w:val="DefaultParagraphFont"/>
    <w:rsid w:val="00DE5BCA"/>
  </w:style>
  <w:style w:type="character" w:styleId="PlaceholderText">
    <w:name w:val="Placeholder Text"/>
    <w:basedOn w:val="DefaultParagraphFont"/>
    <w:uiPriority w:val="99"/>
    <w:semiHidden/>
    <w:rsid w:val="00EF6D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36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mailto:byngroadallotments@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yngroadallotments.wordpress.com/useful-documents/" TargetMode="External"/><Relationship Id="rId17" Type="http://schemas.openxmlformats.org/officeDocument/2006/relationships/hyperlink" Target="https://byngroadallotments.wordpress.com/useful-documents/" TargetMode="External"/><Relationship Id="rId2" Type="http://schemas.openxmlformats.org/officeDocument/2006/relationships/numbering" Target="numbering.xml"/><Relationship Id="rId16" Type="http://schemas.openxmlformats.org/officeDocument/2006/relationships/hyperlink" Target="http://www.theallotmentsandgardencounciluk.org.uk" TargetMode="External"/><Relationship Id="rId20" Type="http://schemas.openxmlformats.org/officeDocument/2006/relationships/hyperlink" Target="mailto:byngroadallotment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ngroadallotments@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yngroadallotments.wordpress.com/useful-documents/" TargetMode="External"/><Relationship Id="rId23" Type="http://schemas.openxmlformats.org/officeDocument/2006/relationships/glossaryDocument" Target="glossary/document.xml"/><Relationship Id="rId10" Type="http://schemas.openxmlformats.org/officeDocument/2006/relationships/hyperlink" Target="https://byngroadallotments.wordpress.com/committ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yngroadallotments.wordpress.com/useful-documents/" TargetMode="External"/><Relationship Id="rId14" Type="http://schemas.openxmlformats.org/officeDocument/2006/relationships/hyperlink" Target="mailto:byngroadallotments@gmail.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7018CAA-FC47-4A09-8CE7-965EF756D5FF}"/>
      </w:docPartPr>
      <w:docPartBody>
        <w:p w:rsidR="009120A8" w:rsidRDefault="00000000">
          <w:r w:rsidRPr="00C366B8">
            <w:rPr>
              <w:rStyle w:val="PlaceholderText"/>
            </w:rPr>
            <w:t>Click or tap here to enter text.</w:t>
          </w:r>
        </w:p>
      </w:docPartBody>
    </w:docPart>
    <w:docPart>
      <w:docPartPr>
        <w:name w:val="05700E9B4C22468EB82C315E14DB7D5F"/>
        <w:category>
          <w:name w:val="General"/>
          <w:gallery w:val="placeholder"/>
        </w:category>
        <w:types>
          <w:type w:val="bbPlcHdr"/>
        </w:types>
        <w:behaviors>
          <w:behavior w:val="content"/>
        </w:behaviors>
        <w:guid w:val="{5347451A-2AE0-4547-BCD3-87C1258D46D9}"/>
      </w:docPartPr>
      <w:docPartBody>
        <w:p w:rsidR="00654E8B" w:rsidRDefault="004D31CB" w:rsidP="004D31CB">
          <w:pPr>
            <w:pStyle w:val="05700E9B4C22468EB82C315E14DB7D5F"/>
          </w:pPr>
          <w:r w:rsidRPr="00C366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aramond,Gill Sans">
    <w:altName w:val="Cambria"/>
    <w:panose1 w:val="00000000000000000000"/>
    <w:charset w:val="4D"/>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Garamond,Arial">
    <w:altName w:val="Cambria"/>
    <w:panose1 w:val="00000000000000000000"/>
    <w:charset w:val="4D"/>
    <w:family w:val="roman"/>
    <w:notTrueType/>
    <w:pitch w:val="default"/>
    <w:sig w:usb0="00000003" w:usb1="00000000" w:usb2="00000000" w:usb3="00000000" w:csb0="00000001" w:csb1="00000000"/>
  </w:font>
  <w:font w:name="Tahoma,MS Minch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B5"/>
    <w:rsid w:val="00161C90"/>
    <w:rsid w:val="002E377C"/>
    <w:rsid w:val="0048371C"/>
    <w:rsid w:val="004D31CB"/>
    <w:rsid w:val="004D3A1F"/>
    <w:rsid w:val="00584546"/>
    <w:rsid w:val="00651AB5"/>
    <w:rsid w:val="00654E8B"/>
    <w:rsid w:val="007C6220"/>
    <w:rsid w:val="009120A8"/>
    <w:rsid w:val="00A161CF"/>
    <w:rsid w:val="00C71982"/>
    <w:rsid w:val="00C71F79"/>
    <w:rsid w:val="00D05DC0"/>
    <w:rsid w:val="00D158CC"/>
    <w:rsid w:val="00DA7E0F"/>
    <w:rsid w:val="00EA3CBF"/>
    <w:rsid w:val="00FE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1CB"/>
    <w:rPr>
      <w:color w:val="808080"/>
    </w:rPr>
  </w:style>
  <w:style w:type="paragraph" w:customStyle="1" w:styleId="05700E9B4C22468EB82C315E14DB7D5F">
    <w:name w:val="05700E9B4C22468EB82C315E14DB7D5F"/>
    <w:rsid w:val="004D31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12A8-02BE-A347-9D28-5FF76A32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7204</Words>
  <Characters>41066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Murison</dc:creator>
  <cp:keywords/>
  <dc:description/>
  <cp:lastModifiedBy>Anna Robins</cp:lastModifiedBy>
  <cp:revision>2</cp:revision>
  <cp:lastPrinted>2024-10-16T10:11:00Z</cp:lastPrinted>
  <dcterms:created xsi:type="dcterms:W3CDTF">2024-10-25T08:33:00Z</dcterms:created>
  <dcterms:modified xsi:type="dcterms:W3CDTF">2024-10-25T08:33:00Z</dcterms:modified>
</cp:coreProperties>
</file>